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76E" w:rsidRPr="00E3576E" w:rsidRDefault="00E3576E">
      <w:pPr>
        <w:jc w:val="center"/>
        <w:rPr>
          <w:b/>
          <w:sz w:val="14"/>
          <w:szCs w:val="18"/>
          <w:lang w:val="ru-RU"/>
        </w:rPr>
      </w:pPr>
    </w:p>
    <w:p w:rsidR="006F2ACA" w:rsidRDefault="006F2ACA" w:rsidP="00E3576E">
      <w:pPr>
        <w:ind w:left="1080"/>
        <w:jc w:val="right"/>
        <w:outlineLvl w:val="0"/>
        <w:rPr>
          <w:b/>
          <w:sz w:val="18"/>
          <w:szCs w:val="22"/>
        </w:rPr>
      </w:pPr>
    </w:p>
    <w:p w:rsidR="00E3576E" w:rsidRPr="00E3576E" w:rsidRDefault="00E3576E" w:rsidP="00E3576E">
      <w:pPr>
        <w:ind w:left="1080"/>
        <w:jc w:val="right"/>
        <w:outlineLvl w:val="0"/>
        <w:rPr>
          <w:b/>
          <w:sz w:val="18"/>
          <w:szCs w:val="22"/>
          <w:lang w:val="ru-RU"/>
        </w:rPr>
      </w:pPr>
      <w:r w:rsidRPr="00E3576E">
        <w:rPr>
          <w:b/>
          <w:sz w:val="18"/>
          <w:szCs w:val="22"/>
        </w:rPr>
        <w:t xml:space="preserve">Додаток № </w:t>
      </w:r>
      <w:r w:rsidRPr="00E3576E">
        <w:rPr>
          <w:b/>
          <w:sz w:val="18"/>
          <w:szCs w:val="22"/>
          <w:lang w:val="ru-RU"/>
        </w:rPr>
        <w:t>2</w:t>
      </w:r>
    </w:p>
    <w:p w:rsidR="006F2ACA" w:rsidRDefault="006F2ACA" w:rsidP="00E3576E">
      <w:pPr>
        <w:jc w:val="right"/>
        <w:rPr>
          <w:b/>
          <w:sz w:val="18"/>
          <w:szCs w:val="22"/>
        </w:rPr>
      </w:pPr>
    </w:p>
    <w:p w:rsidR="00E3576E" w:rsidRPr="00E3576E" w:rsidRDefault="00E3576E" w:rsidP="00E3576E">
      <w:pPr>
        <w:jc w:val="right"/>
        <w:rPr>
          <w:b/>
          <w:sz w:val="18"/>
          <w:szCs w:val="22"/>
        </w:rPr>
      </w:pPr>
      <w:r w:rsidRPr="00E3576E">
        <w:rPr>
          <w:b/>
          <w:sz w:val="18"/>
          <w:szCs w:val="22"/>
        </w:rPr>
        <w:t>до Агентського договору № ______  від «___» ______ 20___ р.</w:t>
      </w:r>
    </w:p>
    <w:p w:rsidR="00E3576E" w:rsidRPr="00E3576E" w:rsidRDefault="00E3576E" w:rsidP="00E3576E">
      <w:pPr>
        <w:ind w:left="1080"/>
        <w:jc w:val="right"/>
        <w:outlineLvl w:val="0"/>
        <w:rPr>
          <w:b/>
          <w:sz w:val="18"/>
          <w:szCs w:val="22"/>
        </w:rPr>
      </w:pPr>
      <w:r w:rsidRPr="00E3576E">
        <w:rPr>
          <w:b/>
          <w:sz w:val="18"/>
          <w:szCs w:val="22"/>
        </w:rPr>
        <w:t>«Форма договору на туристичне обслуговування»</w:t>
      </w:r>
    </w:p>
    <w:p w:rsidR="00E3576E" w:rsidRPr="00E3576E" w:rsidRDefault="00E3576E" w:rsidP="006F2ACA">
      <w:pPr>
        <w:spacing w:beforeLines="20" w:before="48"/>
        <w:jc w:val="center"/>
        <w:rPr>
          <w:b/>
          <w:spacing w:val="60"/>
          <w:sz w:val="18"/>
          <w:szCs w:val="22"/>
        </w:rPr>
      </w:pPr>
    </w:p>
    <w:p w:rsidR="00E3576E" w:rsidRPr="00E3576E" w:rsidRDefault="00E3576E" w:rsidP="006F2ACA">
      <w:pPr>
        <w:spacing w:beforeLines="20" w:before="48"/>
        <w:jc w:val="center"/>
        <w:rPr>
          <w:b/>
          <w:sz w:val="18"/>
          <w:szCs w:val="22"/>
        </w:rPr>
      </w:pPr>
      <w:r w:rsidRPr="00E3576E">
        <w:rPr>
          <w:b/>
          <w:sz w:val="18"/>
          <w:szCs w:val="22"/>
        </w:rPr>
        <w:t>ДОГОВІР НА ТУРИСТИЧНЕ ОБСЛУГОВУВАННЯ №_______</w:t>
      </w:r>
    </w:p>
    <w:p w:rsidR="00E3576E" w:rsidRPr="00E3576E" w:rsidRDefault="00E3576E" w:rsidP="006F2ACA">
      <w:pPr>
        <w:spacing w:beforeLines="20" w:before="48"/>
        <w:jc w:val="center"/>
        <w:rPr>
          <w:b/>
          <w:sz w:val="18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E3576E" w:rsidRPr="00E3576E" w:rsidTr="00712DDB">
        <w:tc>
          <w:tcPr>
            <w:tcW w:w="4248" w:type="dxa"/>
          </w:tcPr>
          <w:p w:rsidR="00E3576E" w:rsidRPr="00E3576E" w:rsidRDefault="00E3576E" w:rsidP="006F2ACA">
            <w:pPr>
              <w:spacing w:beforeLines="20" w:before="48"/>
              <w:jc w:val="both"/>
              <w:rPr>
                <w:b/>
                <w:sz w:val="18"/>
                <w:szCs w:val="22"/>
              </w:rPr>
            </w:pPr>
            <w:r w:rsidRPr="00E3576E">
              <w:rPr>
                <w:b/>
                <w:sz w:val="18"/>
                <w:szCs w:val="22"/>
              </w:rPr>
              <w:t xml:space="preserve">м. </w:t>
            </w:r>
            <w:r>
              <w:rPr>
                <w:b/>
                <w:sz w:val="18"/>
                <w:szCs w:val="22"/>
                <w:lang w:val="ru-RU"/>
              </w:rPr>
              <w:t>_______________</w:t>
            </w:r>
          </w:p>
        </w:tc>
        <w:tc>
          <w:tcPr>
            <w:tcW w:w="5220" w:type="dxa"/>
          </w:tcPr>
          <w:p w:rsidR="00E3576E" w:rsidRPr="00E3576E" w:rsidRDefault="00E3576E" w:rsidP="006F2ACA">
            <w:pPr>
              <w:spacing w:beforeLines="20" w:before="48"/>
              <w:jc w:val="right"/>
              <w:rPr>
                <w:b/>
                <w:sz w:val="18"/>
                <w:szCs w:val="22"/>
              </w:rPr>
            </w:pPr>
            <w:r w:rsidRPr="00E3576E">
              <w:rPr>
                <w:b/>
                <w:sz w:val="18"/>
                <w:szCs w:val="22"/>
              </w:rPr>
              <w:t xml:space="preserve">    </w:t>
            </w:r>
            <w:r w:rsidRPr="00E3576E">
              <w:rPr>
                <w:b/>
                <w:sz w:val="18"/>
                <w:szCs w:val="22"/>
                <w:lang w:val="ru-RU"/>
              </w:rPr>
              <w:t xml:space="preserve">          </w:t>
            </w:r>
            <w:r w:rsidRPr="00E3576E">
              <w:rPr>
                <w:b/>
                <w:sz w:val="18"/>
                <w:szCs w:val="22"/>
              </w:rPr>
              <w:t>«___» ________</w:t>
            </w:r>
            <w:r w:rsidR="006F2ACA">
              <w:rPr>
                <w:b/>
                <w:sz w:val="18"/>
                <w:szCs w:val="22"/>
                <w:lang w:val="en-US"/>
              </w:rPr>
              <w:t>______</w:t>
            </w:r>
            <w:r w:rsidRPr="00E3576E">
              <w:rPr>
                <w:b/>
                <w:sz w:val="18"/>
                <w:szCs w:val="22"/>
              </w:rPr>
              <w:t>20 ___   року</w:t>
            </w:r>
          </w:p>
        </w:tc>
      </w:tr>
      <w:tr w:rsidR="00E3576E" w:rsidRPr="00B15055" w:rsidTr="00712DDB">
        <w:tc>
          <w:tcPr>
            <w:tcW w:w="4248" w:type="dxa"/>
          </w:tcPr>
          <w:p w:rsidR="00E3576E" w:rsidRPr="00B15055" w:rsidRDefault="00E3576E" w:rsidP="006F2ACA">
            <w:pPr>
              <w:spacing w:beforeLines="20" w:before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E3576E" w:rsidRPr="00B15055" w:rsidRDefault="00E3576E" w:rsidP="006F2ACA">
            <w:pPr>
              <w:spacing w:beforeLines="20" w:before="4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3576E" w:rsidRDefault="00E3576E">
      <w:pPr>
        <w:jc w:val="center"/>
        <w:rPr>
          <w:b/>
          <w:sz w:val="18"/>
          <w:szCs w:val="18"/>
          <w:lang w:val="ru-RU"/>
        </w:rPr>
      </w:pPr>
    </w:p>
    <w:p w:rsidR="00F96376" w:rsidRDefault="00E3576E">
      <w:pPr>
        <w:tabs>
          <w:tab w:val="left" w:pos="1440"/>
          <w:tab w:val="left" w:pos="2268"/>
          <w:tab w:val="left" w:pos="7655"/>
          <w:tab w:val="left" w:pos="9639"/>
        </w:tabs>
        <w:jc w:val="both"/>
        <w:rPr>
          <w:sz w:val="18"/>
          <w:szCs w:val="18"/>
        </w:rPr>
      </w:pPr>
      <w:r w:rsidRPr="00E3576E">
        <w:rPr>
          <w:sz w:val="18"/>
          <w:szCs w:val="22"/>
        </w:rPr>
        <w:t xml:space="preserve">___________________________________________________ (надалі - </w:t>
      </w:r>
      <w:proofErr w:type="spellStart"/>
      <w:r w:rsidRPr="00E3576E">
        <w:rPr>
          <w:sz w:val="18"/>
          <w:szCs w:val="22"/>
        </w:rPr>
        <w:t>Турагент</w:t>
      </w:r>
      <w:proofErr w:type="spellEnd"/>
      <w:r w:rsidRPr="00E3576E">
        <w:rPr>
          <w:sz w:val="18"/>
          <w:szCs w:val="22"/>
        </w:rPr>
        <w:t>), в особі ________________________________, що діє на підставі _________________________</w:t>
      </w:r>
      <w:r w:rsidR="00F63BB7" w:rsidRPr="00F63BB7">
        <w:rPr>
          <w:sz w:val="18"/>
          <w:szCs w:val="22"/>
          <w:lang w:val="ru-RU"/>
        </w:rPr>
        <w:t>_________</w:t>
      </w:r>
      <w:r w:rsidRPr="00E3576E">
        <w:rPr>
          <w:sz w:val="18"/>
          <w:szCs w:val="22"/>
        </w:rPr>
        <w:t xml:space="preserve">, який діє від імені і </w:t>
      </w:r>
      <w:r w:rsidRPr="00B15055">
        <w:rPr>
          <w:sz w:val="22"/>
          <w:szCs w:val="22"/>
        </w:rPr>
        <w:t>за дорученням</w:t>
      </w:r>
      <w:r>
        <w:rPr>
          <w:sz w:val="18"/>
          <w:szCs w:val="18"/>
        </w:rPr>
        <w:t xml:space="preserve">  </w:t>
      </w:r>
      <w:r w:rsidR="004D3A3F">
        <w:rPr>
          <w:b/>
          <w:sz w:val="18"/>
          <w:szCs w:val="18"/>
        </w:rPr>
        <w:t>Т</w:t>
      </w:r>
      <w:r w:rsidR="008F43A6">
        <w:rPr>
          <w:b/>
          <w:sz w:val="18"/>
          <w:szCs w:val="18"/>
        </w:rPr>
        <w:t>ОВ</w:t>
      </w:r>
      <w:r w:rsidR="00F96376">
        <w:rPr>
          <w:b/>
          <w:sz w:val="18"/>
          <w:szCs w:val="18"/>
        </w:rPr>
        <w:t xml:space="preserve"> «ДМ-тур сервіс»</w:t>
      </w:r>
      <w:r w:rsidR="00F96376">
        <w:rPr>
          <w:sz w:val="18"/>
          <w:szCs w:val="18"/>
        </w:rPr>
        <w:t xml:space="preserve">, назване </w:t>
      </w:r>
      <w:r w:rsidR="00983BDC">
        <w:rPr>
          <w:sz w:val="18"/>
          <w:szCs w:val="18"/>
        </w:rPr>
        <w:t>у подальшому «Туроператор</w:t>
      </w:r>
      <w:r w:rsidR="006F2ACA">
        <w:rPr>
          <w:sz w:val="18"/>
          <w:szCs w:val="18"/>
        </w:rPr>
        <w:t xml:space="preserve">», в особі </w:t>
      </w:r>
      <w:r w:rsidR="00F96376">
        <w:rPr>
          <w:sz w:val="18"/>
          <w:szCs w:val="18"/>
        </w:rPr>
        <w:t xml:space="preserve"> директора </w:t>
      </w:r>
      <w:proofErr w:type="spellStart"/>
      <w:r w:rsidR="00F96376">
        <w:rPr>
          <w:sz w:val="18"/>
          <w:szCs w:val="18"/>
        </w:rPr>
        <w:t>Зака</w:t>
      </w:r>
      <w:proofErr w:type="spellEnd"/>
      <w:r w:rsidR="00F96376">
        <w:rPr>
          <w:sz w:val="18"/>
          <w:szCs w:val="18"/>
        </w:rPr>
        <w:t xml:space="preserve"> Дмитра, що діє на підставі </w:t>
      </w:r>
      <w:r w:rsidR="00542937">
        <w:rPr>
          <w:sz w:val="18"/>
          <w:szCs w:val="18"/>
        </w:rPr>
        <w:t>Статуту</w:t>
      </w:r>
      <w:r w:rsidR="00F96376">
        <w:rPr>
          <w:bCs/>
          <w:sz w:val="18"/>
          <w:szCs w:val="18"/>
        </w:rPr>
        <w:t>,</w:t>
      </w:r>
      <w:r w:rsidR="00F63BB7" w:rsidRPr="004D3A3F">
        <w:rPr>
          <w:bCs/>
          <w:sz w:val="18"/>
          <w:szCs w:val="18"/>
        </w:rPr>
        <w:t xml:space="preserve"> та ліцензії на провадження тур операторської діяльності серія АГ №580850, видана ДЕРЖТУРИЗМКУРОРТІВ України «22» лютого 2012 року, номер в ліцензійному реєстрі 61/2012 </w:t>
      </w:r>
      <w:r w:rsidR="00F96376">
        <w:rPr>
          <w:bCs/>
          <w:sz w:val="18"/>
          <w:szCs w:val="18"/>
        </w:rPr>
        <w:t xml:space="preserve"> </w:t>
      </w:r>
      <w:r w:rsidR="00F96376">
        <w:rPr>
          <w:sz w:val="18"/>
          <w:szCs w:val="18"/>
        </w:rPr>
        <w:t>та</w:t>
      </w:r>
      <w:r w:rsidR="00453742" w:rsidRPr="004D3A3F">
        <w:rPr>
          <w:b/>
          <w:sz w:val="20"/>
          <w:szCs w:val="18"/>
        </w:rPr>
        <w:t xml:space="preserve"> </w:t>
      </w:r>
      <w:r w:rsidRPr="004D3A3F">
        <w:rPr>
          <w:b/>
          <w:sz w:val="20"/>
          <w:szCs w:val="18"/>
        </w:rPr>
        <w:t>_________________________</w:t>
      </w:r>
      <w:r w:rsidR="004D3A3F" w:rsidRPr="004D3A3F">
        <w:rPr>
          <w:b/>
          <w:sz w:val="20"/>
          <w:szCs w:val="18"/>
          <w:lang w:val="ru-RU"/>
        </w:rPr>
        <w:t>______________________________________</w:t>
      </w:r>
      <w:r w:rsidR="00453742" w:rsidRPr="004D3A3F">
        <w:rPr>
          <w:b/>
          <w:sz w:val="20"/>
          <w:szCs w:val="18"/>
        </w:rPr>
        <w:t xml:space="preserve"> </w:t>
      </w:r>
      <w:r w:rsidR="00F96376">
        <w:rPr>
          <w:sz w:val="18"/>
          <w:szCs w:val="18"/>
        </w:rPr>
        <w:t xml:space="preserve">, названий у подальшому «Турист», що діє від свого імені на підставі повної необмеженої </w:t>
      </w:r>
      <w:proofErr w:type="spellStart"/>
      <w:r w:rsidR="00F96376">
        <w:rPr>
          <w:sz w:val="18"/>
          <w:szCs w:val="18"/>
        </w:rPr>
        <w:t>праводієздатності</w:t>
      </w:r>
      <w:proofErr w:type="spellEnd"/>
      <w:r w:rsidR="00F96376">
        <w:rPr>
          <w:sz w:val="18"/>
          <w:szCs w:val="18"/>
        </w:rPr>
        <w:t xml:space="preserve"> з другого боку, названі в подальшому «Сторони», ст.ст. 18-24 Закону України «Про туризм», іншими нормативними актами, що регулюють відносини у сфері туристичної діяльності, уклали даний Договір про наступне:</w:t>
      </w:r>
    </w:p>
    <w:p w:rsidR="006F2ACA" w:rsidRDefault="006F2ACA">
      <w:pPr>
        <w:ind w:firstLine="576"/>
        <w:jc w:val="center"/>
        <w:rPr>
          <w:b/>
          <w:sz w:val="18"/>
          <w:szCs w:val="18"/>
          <w:u w:val="single"/>
        </w:rPr>
      </w:pPr>
    </w:p>
    <w:p w:rsidR="00F96376" w:rsidRDefault="00F96376">
      <w:pPr>
        <w:ind w:firstLine="576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1. ПРЕДМЕТ ДОГОВОРУ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proofErr w:type="spellStart"/>
      <w:r>
        <w:rPr>
          <w:sz w:val="18"/>
          <w:szCs w:val="18"/>
        </w:rPr>
        <w:t>Турагент</w:t>
      </w:r>
      <w:proofErr w:type="spellEnd"/>
      <w:r>
        <w:rPr>
          <w:sz w:val="18"/>
          <w:szCs w:val="18"/>
        </w:rPr>
        <w:t xml:space="preserve"> зобов’язується відповідно до замовлення Туриста забезпечити надання комплексу туристичних послуг Туристу (туристичний продукт), а Турист зобов’язується на умовах даного Договору прийняти та оплатити їх.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Турист здійснює вибір туристичних послуг із запропонованих </w:t>
      </w:r>
      <w:proofErr w:type="spellStart"/>
      <w:r>
        <w:rPr>
          <w:sz w:val="18"/>
          <w:szCs w:val="18"/>
        </w:rPr>
        <w:t>Турагентом</w:t>
      </w:r>
      <w:proofErr w:type="spellEnd"/>
      <w:r>
        <w:rPr>
          <w:sz w:val="18"/>
          <w:szCs w:val="18"/>
        </w:rPr>
        <w:t xml:space="preserve"> на свій розсуд і за своїм побажанням.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proofErr w:type="spellStart"/>
      <w:r>
        <w:rPr>
          <w:sz w:val="18"/>
          <w:szCs w:val="18"/>
        </w:rPr>
        <w:t>Турагент</w:t>
      </w:r>
      <w:proofErr w:type="spellEnd"/>
      <w:r>
        <w:rPr>
          <w:sz w:val="18"/>
          <w:szCs w:val="18"/>
        </w:rPr>
        <w:t>/Туроператор виступає як посередник між Туристом, з одного боку, і транспортними, страховими компаніями, готелями й іншими підприємствами, установами, з іншого боку.</w:t>
      </w:r>
    </w:p>
    <w:p w:rsidR="006F2ACA" w:rsidRDefault="006F2ACA">
      <w:pPr>
        <w:ind w:firstLine="576"/>
        <w:jc w:val="center"/>
        <w:rPr>
          <w:b/>
          <w:sz w:val="18"/>
          <w:szCs w:val="18"/>
          <w:u w:val="single"/>
        </w:rPr>
      </w:pPr>
    </w:p>
    <w:p w:rsidR="00F96376" w:rsidRDefault="00F96376">
      <w:pPr>
        <w:ind w:firstLine="576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 УМОВИ ТА СТРОКИ ТУРИСТИЧНОЇ ПОДОРОЖІ (ЗАМОВЛЕННЯ)</w:t>
      </w:r>
    </w:p>
    <w:p w:rsidR="00AD3D30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2.1. Туристична подорож здійснюється у складі (вказуються кількість туристів та відомості </w:t>
      </w:r>
      <w:r w:rsidR="00FE0C35">
        <w:rPr>
          <w:rFonts w:ascii="Times New Roman" w:hAnsi="Times New Roman"/>
          <w:sz w:val="18"/>
          <w:szCs w:val="18"/>
          <w:lang w:val="uk-UA"/>
        </w:rPr>
        <w:t>про них; при подорожі туриста/</w:t>
      </w:r>
      <w:r>
        <w:rPr>
          <w:rFonts w:ascii="Times New Roman" w:hAnsi="Times New Roman"/>
          <w:sz w:val="18"/>
          <w:szCs w:val="18"/>
          <w:lang w:val="uk-UA"/>
        </w:rPr>
        <w:t xml:space="preserve"> з дітьми, дата народження дитини вказується обов’язково):</w:t>
      </w:r>
      <w:r w:rsidR="00E3576E">
        <w:rPr>
          <w:rFonts w:ascii="Times New Roman" w:hAnsi="Times New Roman"/>
          <w:sz w:val="18"/>
          <w:szCs w:val="18"/>
          <w:lang w:val="uk-UA"/>
        </w:rPr>
        <w:t>____</w:t>
      </w:r>
    </w:p>
    <w:p w:rsidR="007C7312" w:rsidRDefault="00E3576E" w:rsidP="005C005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1080"/>
        <w:jc w:val="both"/>
        <w:rPr>
          <w:rFonts w:ascii="Times New Roman" w:hAnsi="Times New Roman"/>
          <w:b/>
          <w:sz w:val="24"/>
          <w:szCs w:val="18"/>
          <w:lang w:val="uk-UA"/>
        </w:rPr>
      </w:pPr>
      <w:r>
        <w:rPr>
          <w:rFonts w:ascii="Times New Roman" w:hAnsi="Times New Roman"/>
          <w:b/>
          <w:sz w:val="24"/>
          <w:szCs w:val="18"/>
          <w:lang w:val="uk-UA"/>
        </w:rPr>
        <w:t>1-____________________________________________________</w:t>
      </w:r>
    </w:p>
    <w:p w:rsidR="00E3576E" w:rsidRDefault="00E3576E" w:rsidP="005C005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1080"/>
        <w:jc w:val="both"/>
        <w:rPr>
          <w:rFonts w:ascii="Times New Roman" w:hAnsi="Times New Roman"/>
          <w:b/>
          <w:sz w:val="24"/>
          <w:szCs w:val="18"/>
          <w:lang w:val="uk-UA"/>
        </w:rPr>
      </w:pPr>
      <w:r>
        <w:rPr>
          <w:rFonts w:ascii="Times New Roman" w:hAnsi="Times New Roman"/>
          <w:b/>
          <w:sz w:val="24"/>
          <w:szCs w:val="18"/>
          <w:lang w:val="uk-UA"/>
        </w:rPr>
        <w:t>2-____________________________________________________</w:t>
      </w:r>
    </w:p>
    <w:p w:rsidR="00E3576E" w:rsidRDefault="00E3576E" w:rsidP="005C005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1080"/>
        <w:jc w:val="both"/>
        <w:rPr>
          <w:rFonts w:ascii="Times New Roman" w:hAnsi="Times New Roman"/>
          <w:b/>
          <w:sz w:val="24"/>
          <w:szCs w:val="18"/>
          <w:lang w:val="uk-UA"/>
        </w:rPr>
      </w:pPr>
      <w:r>
        <w:rPr>
          <w:rFonts w:ascii="Times New Roman" w:hAnsi="Times New Roman"/>
          <w:b/>
          <w:sz w:val="24"/>
          <w:szCs w:val="18"/>
          <w:lang w:val="uk-UA"/>
        </w:rPr>
        <w:t>3-____________________________________________________</w:t>
      </w:r>
    </w:p>
    <w:p w:rsidR="00E3576E" w:rsidRPr="00A4618D" w:rsidRDefault="00E3576E" w:rsidP="005C005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108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  <w:lang w:val="uk-UA"/>
        </w:rPr>
        <w:t>4-____________________________________________________</w:t>
      </w:r>
    </w:p>
    <w:p w:rsidR="00A4618D" w:rsidRPr="00F63BB7" w:rsidRDefault="00A4618D" w:rsidP="005C005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1080"/>
        <w:jc w:val="both"/>
        <w:rPr>
          <w:rFonts w:ascii="Times New Roman" w:hAnsi="Times New Roman"/>
          <w:b/>
          <w:sz w:val="24"/>
          <w:szCs w:val="18"/>
        </w:rPr>
      </w:pPr>
      <w:r w:rsidRPr="00F63BB7">
        <w:rPr>
          <w:rFonts w:ascii="Times New Roman" w:hAnsi="Times New Roman"/>
          <w:b/>
          <w:sz w:val="24"/>
          <w:szCs w:val="18"/>
        </w:rPr>
        <w:t>5-____________________________________________________</w:t>
      </w:r>
    </w:p>
    <w:p w:rsidR="006F2ACA" w:rsidRPr="00A4618D" w:rsidRDefault="006F2ACA" w:rsidP="005C005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1080"/>
        <w:jc w:val="both"/>
        <w:rPr>
          <w:rFonts w:ascii="Times New Roman" w:hAnsi="Times New Roman"/>
          <w:b/>
          <w:sz w:val="24"/>
          <w:szCs w:val="18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2.2. Країна та місце призначення: </w:t>
      </w:r>
      <w:r w:rsidR="00E3576E">
        <w:rPr>
          <w:rFonts w:ascii="Times New Roman" w:hAnsi="Times New Roman"/>
          <w:sz w:val="18"/>
          <w:szCs w:val="18"/>
          <w:lang w:val="uk-UA"/>
        </w:rPr>
        <w:t>_______________________________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2.3. Термін подорожі:  </w:t>
      </w:r>
      <w:r w:rsidR="00E3576E">
        <w:rPr>
          <w:rFonts w:ascii="Times New Roman" w:hAnsi="Times New Roman"/>
          <w:sz w:val="18"/>
          <w:szCs w:val="18"/>
          <w:lang w:val="uk-UA"/>
        </w:rPr>
        <w:t>______________________________________________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2.4. Транспортне обслуговування*:</w:t>
      </w:r>
      <w:r w:rsidR="00511BBC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E3576E">
        <w:rPr>
          <w:rFonts w:ascii="Times New Roman" w:hAnsi="Times New Roman"/>
          <w:b/>
          <w:sz w:val="18"/>
          <w:szCs w:val="18"/>
          <w:lang w:val="uk-UA"/>
        </w:rPr>
        <w:t>______________________________________________________________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                                     (вказується: вид транспортного засобу (літак, потяг, автобус, автомобіль); маршрут)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8F2BCD" w:rsidRPr="00E3576E" w:rsidRDefault="00F96376" w:rsidP="008F2BC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2.5. Розміщення в готелі (в т.ч. транзитне):</w:t>
      </w:r>
      <w:r w:rsidR="00E3576E">
        <w:rPr>
          <w:rFonts w:ascii="Times New Roman" w:hAnsi="Times New Roman"/>
          <w:sz w:val="18"/>
          <w:szCs w:val="18"/>
          <w:lang w:val="uk-UA"/>
        </w:rPr>
        <w:t>___________________________________________________________</w:t>
      </w:r>
    </w:p>
    <w:p w:rsidR="00F96376" w:rsidRDefault="00F96376" w:rsidP="008F2BC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                  (вказується: назва готелю; категорія; тип номеру; в разі обрання подорожі за системою «Рулетка», вказується назва «</w:t>
      </w:r>
      <w:proofErr w:type="spellStart"/>
      <w:r>
        <w:rPr>
          <w:rFonts w:ascii="Times New Roman" w:hAnsi="Times New Roman"/>
          <w:sz w:val="10"/>
          <w:szCs w:val="10"/>
          <w:lang w:val="uk-UA"/>
        </w:rPr>
        <w:t>Roulette</w:t>
      </w:r>
      <w:proofErr w:type="spellEnd"/>
      <w:r>
        <w:rPr>
          <w:rFonts w:ascii="Times New Roman" w:hAnsi="Times New Roman"/>
          <w:sz w:val="10"/>
          <w:szCs w:val="10"/>
          <w:lang w:val="uk-UA"/>
        </w:rPr>
        <w:t>» та категорія без назви готелю)</w:t>
      </w:r>
    </w:p>
    <w:p w:rsidR="00F96376" w:rsidRPr="009026CE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2.6. Поселення до готелю** </w:t>
      </w:r>
      <w:r w:rsidR="00E3576E">
        <w:rPr>
          <w:rFonts w:ascii="Times New Roman" w:hAnsi="Times New Roman"/>
          <w:b/>
          <w:sz w:val="18"/>
          <w:szCs w:val="18"/>
          <w:lang w:val="uk-UA"/>
        </w:rPr>
        <w:t xml:space="preserve">  _________________________  </w:t>
      </w:r>
      <w:r>
        <w:rPr>
          <w:rFonts w:ascii="Times New Roman" w:hAnsi="Times New Roman"/>
          <w:sz w:val="18"/>
          <w:szCs w:val="18"/>
          <w:lang w:val="uk-UA"/>
        </w:rPr>
        <w:t xml:space="preserve">Виселення з готелю** </w:t>
      </w:r>
      <w:r w:rsidR="00E3576E">
        <w:rPr>
          <w:rFonts w:ascii="Times New Roman" w:hAnsi="Times New Roman"/>
          <w:sz w:val="18"/>
          <w:szCs w:val="18"/>
          <w:lang w:val="uk-UA"/>
        </w:rPr>
        <w:t>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</w:p>
    <w:p w:rsidR="00F96376" w:rsidRPr="00E3576E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2.7. Трансфер:</w:t>
      </w:r>
      <w:r w:rsidR="00E3576E">
        <w:rPr>
          <w:rFonts w:ascii="Times New Roman" w:hAnsi="Times New Roman"/>
          <w:b/>
          <w:sz w:val="18"/>
          <w:szCs w:val="18"/>
          <w:lang w:val="uk-UA"/>
        </w:rPr>
        <w:t xml:space="preserve">  ________________________         </w:t>
      </w:r>
      <w:r w:rsidR="00453742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Харчування:</w:t>
      </w:r>
      <w:r w:rsidR="00E3576E">
        <w:rPr>
          <w:rFonts w:ascii="Times New Roman" w:hAnsi="Times New Roman"/>
          <w:b/>
          <w:sz w:val="18"/>
          <w:szCs w:val="18"/>
          <w:lang w:val="uk-UA"/>
        </w:rPr>
        <w:t xml:space="preserve">  _______________________________________________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(VIP, індивідуальний, груповий, без трансферу, між готелями)                                                                                                                        (NO, BB, HB, AI, UAI, інше)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2.8. Додаткові або інші умови подорожі, додаткові послуги (побажання**): _____________________________________________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            (вказуються)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_____________________________________________________________________________________________________________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 xml:space="preserve">3.  ВАРТІСТЬ ТУРИСТИЧНИХ ПОСЛУГ 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743573" w:rsidRDefault="00F96376" w:rsidP="00743573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3.1. Загальна вартість туристичних послуг, замовлених Туристом становить</w:t>
      </w:r>
      <w:r w:rsidR="00463CAC">
        <w:rPr>
          <w:rFonts w:ascii="Times New Roman" w:hAnsi="Times New Roman"/>
          <w:sz w:val="18"/>
          <w:szCs w:val="18"/>
          <w:lang w:val="uk-UA"/>
        </w:rPr>
        <w:t>:</w:t>
      </w:r>
      <w:r w:rsidR="00E3576E">
        <w:rPr>
          <w:rFonts w:ascii="Times New Roman" w:hAnsi="Times New Roman"/>
          <w:sz w:val="18"/>
          <w:szCs w:val="18"/>
          <w:lang w:val="uk-UA"/>
        </w:rPr>
        <w:t>____________________________</w:t>
      </w:r>
    </w:p>
    <w:p w:rsidR="00E3576E" w:rsidRDefault="00E3576E" w:rsidP="00743573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18"/>
          <w:szCs w:val="18"/>
          <w:lang w:val="uk-UA"/>
        </w:rPr>
      </w:pPr>
    </w:p>
    <w:p w:rsidR="00E3576E" w:rsidRPr="00E3576E" w:rsidRDefault="00E3576E" w:rsidP="00743573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У вартість входить: </w:t>
      </w:r>
    </w:p>
    <w:p w:rsidR="00F96376" w:rsidRPr="00A4618D" w:rsidRDefault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а)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Отель+харчування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_______________________</w:t>
      </w:r>
    </w:p>
    <w:p w:rsidR="00453742" w:rsidRPr="00453742" w:rsidRDefault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б) Проїзд_________________________________</w:t>
      </w:r>
      <w:r w:rsidR="00453742" w:rsidRPr="00453742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11BBC" w:rsidRDefault="00453742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в</w:t>
      </w:r>
      <w:r w:rsidR="00A4618D">
        <w:rPr>
          <w:rFonts w:ascii="Times New Roman" w:hAnsi="Times New Roman"/>
          <w:sz w:val="18"/>
          <w:szCs w:val="18"/>
          <w:lang w:val="uk-UA"/>
        </w:rPr>
        <w:t>) Медичне страхування_____________________</w:t>
      </w:r>
      <w:r w:rsidR="00511BBC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453742" w:rsidRDefault="00453742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г) Віза</w:t>
      </w:r>
      <w:r w:rsidR="00A4618D">
        <w:rPr>
          <w:rFonts w:ascii="Times New Roman" w:hAnsi="Times New Roman"/>
          <w:sz w:val="18"/>
          <w:szCs w:val="18"/>
          <w:lang w:val="uk-UA"/>
        </w:rPr>
        <w:t>_____________________________________</w:t>
      </w:r>
    </w:p>
    <w:p w:rsidR="00A4618D" w:rsidRDefault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д) Віза (пільгова)____________________________</w:t>
      </w:r>
    </w:p>
    <w:p w:rsidR="00E3576E" w:rsidRDefault="00E3576E" w:rsidP="00E3576E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b/>
          <w:sz w:val="18"/>
          <w:szCs w:val="18"/>
          <w:lang w:val="uk-UA"/>
        </w:rPr>
      </w:pPr>
    </w:p>
    <w:p w:rsidR="00E3576E" w:rsidRPr="002013B1" w:rsidRDefault="00A4618D" w:rsidP="00E3576E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*</w:t>
      </w:r>
      <w:r w:rsidR="00E3576E">
        <w:rPr>
          <w:rFonts w:ascii="Times New Roman" w:hAnsi="Times New Roman"/>
          <w:b/>
          <w:sz w:val="18"/>
          <w:szCs w:val="18"/>
          <w:lang w:val="uk-UA"/>
        </w:rPr>
        <w:t>Вартість туру може зм</w:t>
      </w:r>
      <w:r w:rsidR="002013B1">
        <w:rPr>
          <w:rFonts w:ascii="Times New Roman" w:hAnsi="Times New Roman"/>
          <w:b/>
          <w:sz w:val="18"/>
          <w:szCs w:val="18"/>
          <w:lang w:val="uk-UA"/>
        </w:rPr>
        <w:t xml:space="preserve">інюватись залежно від курсу </w:t>
      </w:r>
      <w:r w:rsidR="002013B1" w:rsidRPr="002013B1">
        <w:rPr>
          <w:rFonts w:ascii="Times New Roman" w:hAnsi="Times New Roman"/>
          <w:b/>
          <w:sz w:val="18"/>
          <w:szCs w:val="18"/>
        </w:rPr>
        <w:t xml:space="preserve"> </w:t>
      </w:r>
    </w:p>
    <w:p w:rsidR="00F96376" w:rsidRPr="00E3576E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4. ПРАВА СТОРІН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4.1. </w:t>
      </w:r>
      <w:proofErr w:type="spellStart"/>
      <w:r>
        <w:rPr>
          <w:rFonts w:ascii="Times New Roman" w:hAnsi="Times New Roman"/>
          <w:sz w:val="18"/>
          <w:szCs w:val="18"/>
          <w:u w:val="single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u w:val="single"/>
          <w:lang w:val="uk-UA"/>
        </w:rPr>
        <w:t xml:space="preserve"> має право</w:t>
      </w:r>
      <w:r>
        <w:rPr>
          <w:rFonts w:ascii="Times New Roman" w:hAnsi="Times New Roman"/>
          <w:sz w:val="18"/>
          <w:szCs w:val="18"/>
          <w:lang w:val="uk-UA"/>
        </w:rPr>
        <w:t>: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4.1.1. Внести зміни у зміст туру та графік руху за маршрутом; змінити аеропорт, дату та час вильоту, тип літака або інші характеристики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турпродукту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F96376" w:rsidRDefault="00F9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Змінити вартість туристичного продукту, погодженої </w:t>
      </w:r>
      <w:proofErr w:type="spellStart"/>
      <w:r>
        <w:rPr>
          <w:sz w:val="18"/>
          <w:szCs w:val="18"/>
        </w:rPr>
        <w:t>Cторонами</w:t>
      </w:r>
      <w:proofErr w:type="spellEnd"/>
      <w:r>
        <w:rPr>
          <w:sz w:val="18"/>
          <w:szCs w:val="18"/>
        </w:rPr>
        <w:t xml:space="preserve">, при цьому перевищення ціни туристичного продукту не повинно бути більше ніж 5% від його первісної ціни. У разі перевищення  ціни туристичного продукту більше ніж 5 відсотків первісної ціни турист має право відмовитися від виконання договору, а </w:t>
      </w:r>
      <w:proofErr w:type="spellStart"/>
      <w:r>
        <w:rPr>
          <w:sz w:val="18"/>
          <w:szCs w:val="18"/>
        </w:rPr>
        <w:t>Турагент</w:t>
      </w:r>
      <w:proofErr w:type="spellEnd"/>
      <w:r>
        <w:rPr>
          <w:sz w:val="18"/>
          <w:szCs w:val="18"/>
        </w:rPr>
        <w:t xml:space="preserve"> зобов'язаний повернути йому всі раніше сплачені кошти.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4.1.3. Замінити замовлений готель або інший об’єкт розміщення (в тому числі і під час туру), за умови, що новий готель (об’єкт розміщення) буде аналогічного або вищого класу. Категорія готелю визначається офіційними органами країни розташування готелю. В цьому випадку, обов’язки </w:t>
      </w:r>
      <w:proofErr w:type="spellStart"/>
      <w:r>
        <w:rPr>
          <w:sz w:val="18"/>
          <w:szCs w:val="18"/>
        </w:rPr>
        <w:t>Турагента</w:t>
      </w:r>
      <w:proofErr w:type="spellEnd"/>
      <w:r>
        <w:rPr>
          <w:sz w:val="18"/>
          <w:szCs w:val="18"/>
        </w:rPr>
        <w:t xml:space="preserve"> з розміщення Туриста вважаються виконаними і Турист не має права на пред’явлення будь-яких претензій щодо умов його розташування та оплати.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4.1.4. Розірвати даний Договір без відшкодування Туристу матеріальних і моральних збитків, у випадку не оформлення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в’їздних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віз Туристу Посольством країни слідування.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4.1.5. Відмовити в наданні туристичних послуг, в разі неповної або несвоєчасної оплати туру.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4.2. </w:t>
      </w:r>
      <w:r>
        <w:rPr>
          <w:rFonts w:ascii="Times New Roman" w:hAnsi="Times New Roman"/>
          <w:sz w:val="18"/>
          <w:szCs w:val="18"/>
          <w:u w:val="single"/>
          <w:lang w:val="uk-UA"/>
        </w:rPr>
        <w:t>Турист має право</w:t>
      </w:r>
      <w:r>
        <w:rPr>
          <w:rFonts w:ascii="Times New Roman" w:hAnsi="Times New Roman"/>
          <w:sz w:val="18"/>
          <w:szCs w:val="18"/>
          <w:lang w:val="uk-UA"/>
        </w:rPr>
        <w:t>: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4.2.1. Отримати туристичні послуги, а також отримувати інформацію, консультації протягом туристичної подорожі.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4.2.2. Відмовитися від замовленого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Турпродукту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. Заява про відмову Туриста від туристичних послуг в письмовій формі приймається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до виконання з дня отримання такої заяви. В даному випадку для Туриста настають наслідки передбачені п. 6.1 Договору.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F96376" w:rsidRDefault="00F96376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>*</w:t>
      </w:r>
      <w:r>
        <w:rPr>
          <w:sz w:val="14"/>
          <w:szCs w:val="14"/>
        </w:rPr>
        <w:t xml:space="preserve"> Графік руху за маршрутом; аеропорт, дату та час вильоту, тип літака або інші характеристики можуть буди змінені Туроператором.</w:t>
      </w:r>
    </w:p>
    <w:p w:rsidR="00F96376" w:rsidRDefault="00F96376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>**</w:t>
      </w:r>
      <w:r>
        <w:rPr>
          <w:sz w:val="14"/>
          <w:szCs w:val="14"/>
        </w:rPr>
        <w:t xml:space="preserve"> Поселення та виселення з готелю (звільнення номеру) здійснюється в залежності від часу вильоту літака та з урахуванням розрахункової години, передбаченої готелем за місцевим часом. Турист самостійно сплачує всі витрати, що виникли внаслідок порушення ним розрахункової години.</w:t>
      </w:r>
    </w:p>
    <w:p w:rsidR="00F96376" w:rsidRDefault="00F96376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>***</w:t>
      </w:r>
      <w:r>
        <w:rPr>
          <w:sz w:val="14"/>
          <w:szCs w:val="14"/>
        </w:rPr>
        <w:t xml:space="preserve"> Додаткові побажання приймаються, але не гарантуються. </w:t>
      </w:r>
    </w:p>
    <w:p w:rsidR="00F96376" w:rsidRDefault="00F96376">
      <w:pPr>
        <w:ind w:firstLine="576"/>
        <w:jc w:val="both"/>
        <w:rPr>
          <w:b/>
          <w:sz w:val="18"/>
          <w:szCs w:val="18"/>
          <w:u w:val="single"/>
        </w:rPr>
      </w:pPr>
    </w:p>
    <w:p w:rsidR="00F96376" w:rsidRDefault="00F96376">
      <w:pPr>
        <w:ind w:firstLine="576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5. ОБОВ’ЯЗКИ СТОРІН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>
        <w:rPr>
          <w:sz w:val="18"/>
          <w:szCs w:val="18"/>
          <w:u w:val="single"/>
        </w:rPr>
        <w:t>Турагентзобов’язується</w:t>
      </w:r>
      <w:r>
        <w:rPr>
          <w:sz w:val="18"/>
          <w:szCs w:val="18"/>
        </w:rPr>
        <w:t>: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5.1.1.Надати Туристу повну та достовірну інформацію, передбачену чинним законодавством України та зокрема ст.20 Закону України «Про туризм».</w:t>
      </w:r>
    </w:p>
    <w:p w:rsidR="00F96376" w:rsidRDefault="00F96376">
      <w:pPr>
        <w:pStyle w:val="a7"/>
        <w:tabs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5.1.2. Забезпечити бронювання туристичних послуг відповідно до п. 2 Договору.</w:t>
      </w:r>
    </w:p>
    <w:p w:rsidR="00F96376" w:rsidRDefault="00F96376">
      <w:pPr>
        <w:pStyle w:val="a7"/>
        <w:tabs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5.1.3. Організувати оформлення документів.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5.1.4. Забезпечити Туриста необхідними документами: ваучерами, страховими полісами, авіаквитками на авіарейси згідно з графіком відправлення за маршрутом, вказаними у п. 2 Договору.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5.1.5. Негайно інформувати Туриста про зміни в замовлених послугах, при їх наявності. 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5.1.6. Перевіряти у Туриста наявність та правильність оформлення необхідних паспортних та візових документів.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u w:val="single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5.2. </w:t>
      </w:r>
      <w:r>
        <w:rPr>
          <w:rFonts w:ascii="Times New Roman" w:hAnsi="Times New Roman"/>
          <w:sz w:val="18"/>
          <w:szCs w:val="18"/>
          <w:u w:val="single"/>
          <w:lang w:val="uk-UA"/>
        </w:rPr>
        <w:t xml:space="preserve">Турист зобов’язується: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5.2.1. Оплатити вартість туристичного продукту протягом </w:t>
      </w:r>
      <w:r w:rsidR="004C3A61">
        <w:rPr>
          <w:rFonts w:ascii="Times New Roman" w:hAnsi="Times New Roman"/>
          <w:sz w:val="18"/>
          <w:szCs w:val="18"/>
          <w:lang w:val="uk-UA"/>
        </w:rPr>
        <w:t>3</w:t>
      </w:r>
      <w:r>
        <w:rPr>
          <w:rFonts w:ascii="Times New Roman" w:hAnsi="Times New Roman"/>
          <w:sz w:val="18"/>
          <w:szCs w:val="18"/>
          <w:lang w:val="uk-UA"/>
        </w:rPr>
        <w:t xml:space="preserve"> днів (годин) з моменту підписання даного Договору.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5.2.2. Своєчасно надати документи, які необхідні для оформлення поїздки (Туру). Документи повинні бути оформлені у встановленому законодавством порядку і надані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не пізніше , ніж за  </w:t>
      </w:r>
      <w:r w:rsidR="004C3A61">
        <w:rPr>
          <w:rFonts w:ascii="Times New Roman" w:hAnsi="Times New Roman"/>
          <w:sz w:val="18"/>
          <w:szCs w:val="18"/>
          <w:lang w:val="uk-UA"/>
        </w:rPr>
        <w:t>3</w:t>
      </w:r>
      <w:r>
        <w:rPr>
          <w:rFonts w:ascii="Times New Roman" w:hAnsi="Times New Roman"/>
          <w:sz w:val="18"/>
          <w:szCs w:val="18"/>
          <w:lang w:val="uk-UA"/>
        </w:rPr>
        <w:t xml:space="preserve"> днів до початку подорожі.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не несе відповідальності за правильність оформлення закордонного паспорту Туриста. 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5.2.3. Прибути до аеропорту за дві години до офіційно повідомленого часу вильоту літака.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5.2.4. Дотримуватись вимог чинного законодавства України щодо перетину Державного кордону України, а також прикордонних, митних правил та правил в’їзду/виїзду до/з країни тимчасового перебування, санітарних правил; поважати звичаї, традиції місцевого населення, політичний та соціальний лад країни перебування; не порушувати суспільний порядок та вимоги законів, чинних на території країни тимчасового перебування;  не порушувати права та законні інтереси інших громадян; дотримуватись правил поведінки на борту літака, дотримуватись правил внутрішнього розпорядку та протипожежної безпеки в місцях розміщення та перебування. Виконувати інші обов’язки, передбачені чинним законодавством України та законодавством країни тимчасового перебування.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5.2.5. Оплатити вартість в’їзної візи при проходженні паспортного контролю, якщо віза не була оформлена заздалегідь.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5.2.6. У випадку виникнення у Туриста претензій, щодо якості послуг які надаються, Турист зобов’язаний негайно в письмовій формі надати претензію представнику сторони, яка приймає, та повідомити про це </w:t>
      </w:r>
      <w:proofErr w:type="spellStart"/>
      <w:r>
        <w:rPr>
          <w:sz w:val="18"/>
          <w:szCs w:val="18"/>
        </w:rPr>
        <w:t>Турагента</w:t>
      </w:r>
      <w:proofErr w:type="spellEnd"/>
      <w:r>
        <w:rPr>
          <w:sz w:val="18"/>
          <w:szCs w:val="18"/>
        </w:rPr>
        <w:t xml:space="preserve"> протягом доби. Усі </w:t>
      </w:r>
      <w:proofErr w:type="spellStart"/>
      <w:r>
        <w:rPr>
          <w:sz w:val="18"/>
          <w:szCs w:val="18"/>
        </w:rPr>
        <w:t>пред</w:t>
      </w:r>
      <w:r>
        <w:rPr>
          <w:rFonts w:ascii="Symbol" w:hAnsi="Symbol"/>
          <w:sz w:val="18"/>
          <w:szCs w:val="18"/>
        </w:rPr>
        <w:t></w:t>
      </w:r>
      <w:r>
        <w:rPr>
          <w:sz w:val="18"/>
          <w:szCs w:val="18"/>
        </w:rPr>
        <w:t>явлені</w:t>
      </w:r>
      <w:proofErr w:type="spellEnd"/>
      <w:r>
        <w:rPr>
          <w:sz w:val="18"/>
          <w:szCs w:val="18"/>
        </w:rPr>
        <w:t xml:space="preserve"> претензії Туристів повинні містити: прізвище, ім'я та по-батькові Туриста, період і місце його перебування, а також супроводжуватися актом, складеним Туристом, уповноваженим працівником організації, що надавала послуги Туристу, та завіреним підписом представника Туроператора в країні перебування. Претензії повинні бути направлені Туроператору не пізніше 14 календарних днів із дня закінчення Туру. Разом з претензією Туроператору надається копія Договору </w:t>
      </w:r>
      <w:proofErr w:type="spellStart"/>
      <w:r>
        <w:rPr>
          <w:sz w:val="18"/>
          <w:szCs w:val="18"/>
        </w:rPr>
        <w:t>Турагента</w:t>
      </w:r>
      <w:proofErr w:type="spellEnd"/>
      <w:r>
        <w:rPr>
          <w:sz w:val="18"/>
          <w:szCs w:val="18"/>
        </w:rPr>
        <w:t xml:space="preserve"> з Туристом, інші документи, що мають відношення до інциденту.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5.2.7. Надати достовірні дані про порушення  законодавства, митного та візового режиму, якщо такі мали місце в минулому. В разі виникнення негативних наслідків з причини надання  недостовірних, недійсних, невірно оформлених та підроблених даних чи документів і виникнення в зв’язку з цим матеріальних збитків</w:t>
      </w:r>
      <w:r w:rsidR="00A4618D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Турагента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, Турист компенсує всі понесені збитки.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5.2.8. Самостійно сплачувати додаткові послуги, що обрані ним (Туристом) за власним бажанням: транспортні послуги (не передбачені умовами договору), обслуговування за кордоном України (не передбачене умовами договору), а також інші послуги, що не передбачені умовами Договору в місцях проживання та перебування.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5.2.9. Повернутися до України в терміни, передбачені умовами туру та чинною візою.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5.2.10. Виконувати умови та правила, передбачені цим Договором.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5.2.11. Під час здійснення туристичної подорожі, дотримуватись правил особистої безпеки та збереження особистого майна.  </w:t>
      </w:r>
    </w:p>
    <w:p w:rsidR="00F96376" w:rsidRPr="008F43A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5.2.12.</w:t>
      </w:r>
      <w:r w:rsidRPr="008F43A6">
        <w:rPr>
          <w:sz w:val="18"/>
          <w:szCs w:val="18"/>
        </w:rPr>
        <w:t xml:space="preserve"> Пройти профілактику у відповідності до міжнародних медичних вимог, в разі здійснення подорожі до країни (місця) тимчасового перебування, в якій існує високий ризик захворювання на інфекційну хворобу.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>5.2.13. Сплатити штрафні санкції у випадку відмови від даного Договору до початку поїздки згідно з п.6.1 даного Договору.</w:t>
      </w:r>
    </w:p>
    <w:p w:rsidR="00F96376" w:rsidRDefault="00F96376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5.2.14. </w:t>
      </w:r>
      <w:r>
        <w:rPr>
          <w:bCs/>
          <w:sz w:val="18"/>
          <w:szCs w:val="18"/>
        </w:rPr>
        <w:t xml:space="preserve">Відшкодувати </w:t>
      </w:r>
      <w:proofErr w:type="spellStart"/>
      <w:r>
        <w:rPr>
          <w:bCs/>
          <w:sz w:val="18"/>
          <w:szCs w:val="18"/>
        </w:rPr>
        <w:t>Турагенту</w:t>
      </w:r>
      <w:proofErr w:type="spellEnd"/>
      <w:r>
        <w:rPr>
          <w:bCs/>
          <w:sz w:val="18"/>
          <w:szCs w:val="18"/>
        </w:rPr>
        <w:t>/Туроператору збитки, заподіяні своїми неправомірними діями, у тому числі, але не обмежуючись:</w:t>
      </w:r>
    </w:p>
    <w:p w:rsidR="00F96376" w:rsidRDefault="00F96376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- через</w:t>
      </w:r>
      <w:r>
        <w:rPr>
          <w:sz w:val="18"/>
          <w:szCs w:val="18"/>
        </w:rPr>
        <w:t xml:space="preserve"> порушення, пов’язані з неналежним оформленням документів для  перетину Державного кордону України;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через порушення Туристом візового режиму в країні перебування, виплатити </w:t>
      </w:r>
      <w:proofErr w:type="spellStart"/>
      <w:r>
        <w:rPr>
          <w:sz w:val="18"/>
          <w:szCs w:val="18"/>
        </w:rPr>
        <w:t>Турагенту</w:t>
      </w:r>
      <w:proofErr w:type="spellEnd"/>
      <w:r>
        <w:rPr>
          <w:sz w:val="18"/>
          <w:szCs w:val="18"/>
        </w:rPr>
        <w:t>/Туроператору штрафні санкції імміграційних служб країни перебування Туриста і всі можливі витрати по його депортації.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6. ВІДПОВІДАЛЬНІСТЬ СТОРІН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6.1. За відмову Туриста від придбання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Турпродукту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з будь-яких причин, порушення або невиконання умов даного Договору, що призвело до неможливості здійснення подорожі, Турист сплачує штраф у таких розмірах:</w:t>
      </w:r>
    </w:p>
    <w:p w:rsidR="00603626" w:rsidRPr="005D11E1" w:rsidRDefault="00603626" w:rsidP="00603626">
      <w:pPr>
        <w:ind w:right="99" w:firstLine="540"/>
        <w:jc w:val="both"/>
        <w:rPr>
          <w:sz w:val="18"/>
          <w:szCs w:val="18"/>
        </w:rPr>
      </w:pPr>
      <w:r w:rsidRPr="005D11E1">
        <w:rPr>
          <w:b/>
          <w:sz w:val="18"/>
          <w:szCs w:val="18"/>
        </w:rPr>
        <w:t>БОЛГАРІЯ</w:t>
      </w:r>
      <w:r>
        <w:rPr>
          <w:sz w:val="18"/>
          <w:szCs w:val="18"/>
        </w:rPr>
        <w:t xml:space="preserve"> – НАЗЕМНЕ ОБСЛУГОВАННЯ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6072"/>
      </w:tblGrid>
      <w:tr w:rsidR="00603626" w:rsidRPr="0099657A" w:rsidTr="0074357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ind w:right="99" w:firstLine="540"/>
              <w:jc w:val="both"/>
              <w:rPr>
                <w:b/>
                <w:sz w:val="18"/>
                <w:szCs w:val="18"/>
              </w:rPr>
            </w:pPr>
            <w:r w:rsidRPr="007F52C2">
              <w:rPr>
                <w:b/>
                <w:sz w:val="18"/>
                <w:szCs w:val="18"/>
              </w:rPr>
              <w:t>Строк відмови до початку туру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7F52C2">
              <w:rPr>
                <w:b/>
                <w:sz w:val="18"/>
                <w:szCs w:val="18"/>
              </w:rPr>
              <w:t>Штраф</w:t>
            </w:r>
          </w:p>
        </w:tc>
      </w:tr>
      <w:tr w:rsidR="00603626" w:rsidRPr="007F52C2" w:rsidTr="00743573">
        <w:trPr>
          <w:trHeight w:val="17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jc w:val="both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>Від 31 (тридцяти одного) і більше днів</w:t>
            </w:r>
          </w:p>
          <w:p w:rsidR="00603626" w:rsidRPr="0099657A" w:rsidRDefault="00603626" w:rsidP="00743573">
            <w:pPr>
              <w:ind w:right="1304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фіксова</w:t>
            </w:r>
            <w:r w:rsidR="00A4618D">
              <w:rPr>
                <w:sz w:val="18"/>
                <w:szCs w:val="18"/>
              </w:rPr>
              <w:t>ний</w:t>
            </w:r>
            <w:r w:rsidR="002013B1">
              <w:rPr>
                <w:sz w:val="18"/>
                <w:szCs w:val="18"/>
              </w:rPr>
              <w:t xml:space="preserve"> тариф </w:t>
            </w:r>
            <w:r w:rsidR="002013B1" w:rsidRPr="00AF54D7">
              <w:rPr>
                <w:sz w:val="18"/>
                <w:szCs w:val="18"/>
                <w:lang w:val="ru-RU"/>
              </w:rPr>
              <w:t>3</w:t>
            </w:r>
            <w:r w:rsidR="00A4618D">
              <w:rPr>
                <w:sz w:val="18"/>
                <w:szCs w:val="18"/>
              </w:rPr>
              <w:t>5</w:t>
            </w:r>
            <w:r w:rsidRPr="0099657A">
              <w:rPr>
                <w:sz w:val="18"/>
                <w:szCs w:val="18"/>
              </w:rPr>
              <w:t>0</w:t>
            </w:r>
            <w:r w:rsidR="00A4618D">
              <w:rPr>
                <w:sz w:val="18"/>
                <w:szCs w:val="18"/>
              </w:rPr>
              <w:t xml:space="preserve"> </w:t>
            </w:r>
            <w:r w:rsidR="002013B1" w:rsidRPr="00AF54D7">
              <w:rPr>
                <w:sz w:val="18"/>
                <w:szCs w:val="18"/>
                <w:lang w:val="ru-RU"/>
              </w:rPr>
              <w:t>(</w:t>
            </w:r>
            <w:r w:rsidR="002013B1">
              <w:rPr>
                <w:sz w:val="18"/>
                <w:szCs w:val="18"/>
              </w:rPr>
              <w:t xml:space="preserve">Триста п’ятдесят) </w:t>
            </w:r>
            <w:r w:rsidRPr="0099657A">
              <w:rPr>
                <w:sz w:val="18"/>
                <w:szCs w:val="18"/>
              </w:rPr>
              <w:t>грн.</w:t>
            </w:r>
          </w:p>
          <w:p w:rsidR="00603626" w:rsidRPr="0099657A" w:rsidRDefault="00603626" w:rsidP="00743573">
            <w:pPr>
              <w:ind w:right="99"/>
              <w:rPr>
                <w:sz w:val="18"/>
                <w:szCs w:val="18"/>
              </w:rPr>
            </w:pPr>
          </w:p>
        </w:tc>
      </w:tr>
      <w:tr w:rsidR="00603626" w:rsidRPr="007F52C2" w:rsidTr="00A4618D">
        <w:trPr>
          <w:trHeight w:val="47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13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Від 3</w:t>
            </w:r>
            <w:r w:rsidRPr="00603626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 xml:space="preserve">(тридцяти) до 15(п’ятнадцяти </w:t>
            </w:r>
            <w:r w:rsidRPr="0099657A">
              <w:rPr>
                <w:sz w:val="18"/>
                <w:szCs w:val="18"/>
              </w:rPr>
              <w:t>) днів</w:t>
            </w:r>
          </w:p>
          <w:p w:rsidR="00603626" w:rsidRPr="0099657A" w:rsidRDefault="00603626" w:rsidP="00743573">
            <w:pPr>
              <w:ind w:right="99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 xml:space="preserve">15% (п’ятнадцять відсотків) від вартості </w:t>
            </w:r>
            <w:proofErr w:type="spellStart"/>
            <w:r w:rsidRPr="0099657A">
              <w:rPr>
                <w:sz w:val="18"/>
                <w:szCs w:val="18"/>
              </w:rPr>
              <w:t>Турпродукта</w:t>
            </w:r>
            <w:proofErr w:type="spellEnd"/>
          </w:p>
        </w:tc>
      </w:tr>
      <w:tr w:rsidR="00603626" w:rsidRPr="007F52C2" w:rsidTr="00743573">
        <w:trPr>
          <w:trHeight w:val="17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jc w:val="both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>Від 14 (чотирнадцяти) до 5 (п’яти) днів</w:t>
            </w:r>
          </w:p>
          <w:p w:rsidR="00603626" w:rsidRPr="0099657A" w:rsidRDefault="00603626" w:rsidP="00743573">
            <w:pPr>
              <w:ind w:right="99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 xml:space="preserve">30% (тридцять відсотків) від вартості </w:t>
            </w:r>
            <w:proofErr w:type="spellStart"/>
            <w:r w:rsidRPr="0099657A">
              <w:rPr>
                <w:sz w:val="18"/>
                <w:szCs w:val="18"/>
              </w:rPr>
              <w:t>Турпродукта</w:t>
            </w:r>
            <w:proofErr w:type="spellEnd"/>
          </w:p>
          <w:p w:rsidR="00603626" w:rsidRPr="0099657A" w:rsidRDefault="00603626" w:rsidP="00743573">
            <w:pPr>
              <w:ind w:right="99"/>
              <w:rPr>
                <w:sz w:val="18"/>
                <w:szCs w:val="18"/>
              </w:rPr>
            </w:pPr>
          </w:p>
        </w:tc>
      </w:tr>
      <w:tr w:rsidR="00603626" w:rsidRPr="007F52C2" w:rsidTr="00743573">
        <w:trPr>
          <w:trHeight w:val="17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 4 (чотирьох</w:t>
            </w:r>
            <w:r w:rsidRPr="0099657A">
              <w:rPr>
                <w:sz w:val="18"/>
                <w:szCs w:val="18"/>
              </w:rPr>
              <w:t>) днів і менше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99657A" w:rsidRDefault="00603626" w:rsidP="00743573">
            <w:pPr>
              <w:ind w:right="99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>50% (</w:t>
            </w:r>
            <w:proofErr w:type="spellStart"/>
            <w:r w:rsidRPr="0099657A">
              <w:rPr>
                <w:sz w:val="18"/>
                <w:szCs w:val="18"/>
              </w:rPr>
              <w:t>п’ятдесять</w:t>
            </w:r>
            <w:proofErr w:type="spellEnd"/>
            <w:r w:rsidRPr="0099657A">
              <w:rPr>
                <w:sz w:val="18"/>
                <w:szCs w:val="18"/>
              </w:rPr>
              <w:t xml:space="preserve"> відсотків) від вартості </w:t>
            </w:r>
            <w:proofErr w:type="spellStart"/>
            <w:r w:rsidRPr="0099657A">
              <w:rPr>
                <w:sz w:val="18"/>
                <w:szCs w:val="18"/>
              </w:rPr>
              <w:t>Турпродукта</w:t>
            </w:r>
            <w:proofErr w:type="spellEnd"/>
          </w:p>
        </w:tc>
      </w:tr>
    </w:tbl>
    <w:p w:rsidR="00AF54D7" w:rsidRDefault="00AF54D7" w:rsidP="00AF54D7">
      <w:pPr>
        <w:ind w:right="99" w:firstLine="540"/>
        <w:jc w:val="both"/>
        <w:rPr>
          <w:b/>
          <w:sz w:val="18"/>
          <w:szCs w:val="18"/>
          <w:lang w:val="ru-RU"/>
        </w:rPr>
      </w:pPr>
    </w:p>
    <w:p w:rsidR="00AF54D7" w:rsidRPr="000E1096" w:rsidRDefault="00AF54D7" w:rsidP="00AF54D7">
      <w:pPr>
        <w:ind w:right="99"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ru-RU"/>
        </w:rPr>
        <w:t>АЛБАН</w:t>
      </w:r>
      <w:r>
        <w:rPr>
          <w:b/>
          <w:sz w:val="18"/>
          <w:szCs w:val="18"/>
        </w:rPr>
        <w:t>І</w:t>
      </w:r>
      <w:r>
        <w:rPr>
          <w:b/>
          <w:sz w:val="18"/>
          <w:szCs w:val="18"/>
          <w:lang w:val="ru-RU"/>
        </w:rPr>
        <w:t>Я, ГРЕЦІЯ</w:t>
      </w:r>
      <w:r w:rsidRPr="000E1096">
        <w:rPr>
          <w:b/>
          <w:sz w:val="18"/>
          <w:szCs w:val="18"/>
        </w:rPr>
        <w:t xml:space="preserve"> – НАЗЕМНЕ ОБСЛУГОВАННЯ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6072"/>
      </w:tblGrid>
      <w:tr w:rsidR="00AF54D7" w:rsidRPr="0099657A" w:rsidTr="00381E2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7F52C2" w:rsidRDefault="00AF54D7" w:rsidP="00381E2C">
            <w:pPr>
              <w:ind w:right="99" w:firstLine="540"/>
              <w:jc w:val="both"/>
              <w:rPr>
                <w:b/>
                <w:sz w:val="18"/>
                <w:szCs w:val="18"/>
              </w:rPr>
            </w:pPr>
            <w:r w:rsidRPr="007F52C2">
              <w:rPr>
                <w:b/>
                <w:sz w:val="18"/>
                <w:szCs w:val="18"/>
              </w:rPr>
              <w:t>Строк відмови до початку туру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7F52C2" w:rsidRDefault="00AF54D7" w:rsidP="00381E2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7F52C2">
              <w:rPr>
                <w:b/>
                <w:sz w:val="18"/>
                <w:szCs w:val="18"/>
              </w:rPr>
              <w:t>Штраф</w:t>
            </w:r>
          </w:p>
        </w:tc>
      </w:tr>
      <w:tr w:rsidR="00AF54D7" w:rsidRPr="007F52C2" w:rsidTr="00381E2C">
        <w:trPr>
          <w:trHeight w:val="17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jc w:val="both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>Від 31 (тридцяти одного) і більше днів</w:t>
            </w:r>
          </w:p>
          <w:p w:rsidR="00AF54D7" w:rsidRPr="0099657A" w:rsidRDefault="00AF54D7" w:rsidP="00381E2C">
            <w:pPr>
              <w:ind w:right="1304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фіксова</w:t>
            </w:r>
            <w:r w:rsidRPr="0099657A">
              <w:rPr>
                <w:sz w:val="18"/>
                <w:szCs w:val="18"/>
              </w:rPr>
              <w:t xml:space="preserve">ний </w:t>
            </w:r>
            <w:r>
              <w:rPr>
                <w:sz w:val="18"/>
                <w:szCs w:val="18"/>
              </w:rPr>
              <w:t xml:space="preserve">тариф 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0 </w:t>
            </w:r>
            <w:r w:rsidRPr="0099657A">
              <w:rPr>
                <w:sz w:val="18"/>
                <w:szCs w:val="18"/>
              </w:rPr>
              <w:t>грн.</w:t>
            </w:r>
          </w:p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</w:p>
        </w:tc>
      </w:tr>
      <w:tr w:rsidR="00AF54D7" w:rsidRPr="007F52C2" w:rsidTr="00381E2C">
        <w:trPr>
          <w:trHeight w:val="17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13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 3</w:t>
            </w:r>
            <w:r w:rsidRPr="00603626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 xml:space="preserve">(тридцяти) до 15(п’ятнадцяти </w:t>
            </w:r>
            <w:r w:rsidRPr="0099657A">
              <w:rPr>
                <w:sz w:val="18"/>
                <w:szCs w:val="18"/>
              </w:rPr>
              <w:t>) днів</w:t>
            </w:r>
          </w:p>
          <w:p w:rsidR="00AF54D7" w:rsidRPr="0099657A" w:rsidRDefault="00AF54D7" w:rsidP="00381E2C">
            <w:pPr>
              <w:ind w:right="99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  <w:r w:rsidRPr="0099657A">
              <w:rPr>
                <w:sz w:val="18"/>
                <w:szCs w:val="18"/>
              </w:rPr>
              <w:t>% (</w:t>
            </w:r>
            <w:r>
              <w:rPr>
                <w:sz w:val="18"/>
                <w:szCs w:val="18"/>
              </w:rPr>
              <w:t xml:space="preserve">двадцять </w:t>
            </w:r>
            <w:proofErr w:type="gramStart"/>
            <w:r>
              <w:rPr>
                <w:sz w:val="18"/>
                <w:szCs w:val="18"/>
              </w:rPr>
              <w:t>п’ять</w:t>
            </w:r>
            <w:proofErr w:type="gramEnd"/>
            <w:r w:rsidRPr="0099657A">
              <w:rPr>
                <w:sz w:val="18"/>
                <w:szCs w:val="18"/>
              </w:rPr>
              <w:t xml:space="preserve"> відсотків) від вартості </w:t>
            </w:r>
            <w:proofErr w:type="spellStart"/>
            <w:r w:rsidRPr="0099657A">
              <w:rPr>
                <w:sz w:val="18"/>
                <w:szCs w:val="18"/>
              </w:rPr>
              <w:t>Турпродукта</w:t>
            </w:r>
            <w:proofErr w:type="spellEnd"/>
          </w:p>
        </w:tc>
      </w:tr>
      <w:tr w:rsidR="00AF54D7" w:rsidRPr="007F52C2" w:rsidTr="00381E2C">
        <w:trPr>
          <w:trHeight w:val="17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jc w:val="both"/>
              <w:rPr>
                <w:sz w:val="18"/>
                <w:szCs w:val="18"/>
              </w:rPr>
            </w:pPr>
            <w:r w:rsidRPr="0099657A">
              <w:rPr>
                <w:sz w:val="18"/>
                <w:szCs w:val="18"/>
              </w:rPr>
              <w:t xml:space="preserve">Від 14 (чотирнадцяти) до </w:t>
            </w:r>
            <w:r>
              <w:rPr>
                <w:sz w:val="18"/>
                <w:szCs w:val="18"/>
              </w:rPr>
              <w:t>7</w:t>
            </w:r>
            <w:r w:rsidRPr="0099657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семи</w:t>
            </w:r>
            <w:r w:rsidRPr="0099657A">
              <w:rPr>
                <w:sz w:val="18"/>
                <w:szCs w:val="18"/>
              </w:rPr>
              <w:t>) днів</w:t>
            </w:r>
          </w:p>
          <w:p w:rsidR="00AF54D7" w:rsidRPr="0099657A" w:rsidRDefault="00AF54D7" w:rsidP="00381E2C">
            <w:pPr>
              <w:ind w:right="99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99657A">
              <w:rPr>
                <w:sz w:val="18"/>
                <w:szCs w:val="18"/>
              </w:rPr>
              <w:t>% (</w:t>
            </w:r>
            <w:proofErr w:type="spellStart"/>
            <w:r>
              <w:rPr>
                <w:sz w:val="18"/>
                <w:szCs w:val="18"/>
              </w:rPr>
              <w:t>вісімдесять</w:t>
            </w:r>
            <w:proofErr w:type="spellEnd"/>
            <w:r w:rsidRPr="0099657A">
              <w:rPr>
                <w:sz w:val="18"/>
                <w:szCs w:val="18"/>
              </w:rPr>
              <w:t xml:space="preserve"> відсотків) від вартості </w:t>
            </w:r>
            <w:proofErr w:type="spellStart"/>
            <w:r w:rsidRPr="0099657A">
              <w:rPr>
                <w:sz w:val="18"/>
                <w:szCs w:val="18"/>
              </w:rPr>
              <w:t>Турпродукта</w:t>
            </w:r>
            <w:proofErr w:type="spellEnd"/>
          </w:p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</w:p>
        </w:tc>
      </w:tr>
      <w:tr w:rsidR="00AF54D7" w:rsidRPr="007F52C2" w:rsidTr="00381E2C">
        <w:trPr>
          <w:trHeight w:val="17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 6 (шести</w:t>
            </w:r>
            <w:r w:rsidRPr="0099657A">
              <w:rPr>
                <w:sz w:val="18"/>
                <w:szCs w:val="18"/>
              </w:rPr>
              <w:t>) днів і менше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99657A">
              <w:rPr>
                <w:sz w:val="18"/>
                <w:szCs w:val="18"/>
              </w:rPr>
              <w:t>% (</w:t>
            </w:r>
            <w:r>
              <w:rPr>
                <w:sz w:val="18"/>
                <w:szCs w:val="18"/>
              </w:rPr>
              <w:t>сто</w:t>
            </w:r>
            <w:r w:rsidRPr="0099657A">
              <w:rPr>
                <w:sz w:val="18"/>
                <w:szCs w:val="18"/>
              </w:rPr>
              <w:t xml:space="preserve"> відсотків) від вартості </w:t>
            </w:r>
            <w:proofErr w:type="spellStart"/>
            <w:r w:rsidRPr="0099657A">
              <w:rPr>
                <w:sz w:val="18"/>
                <w:szCs w:val="18"/>
              </w:rPr>
              <w:t>Турпродукта</w:t>
            </w:r>
            <w:proofErr w:type="spellEnd"/>
          </w:p>
        </w:tc>
      </w:tr>
      <w:tr w:rsidR="00AF54D7" w:rsidRPr="007F52C2" w:rsidTr="00381E2C">
        <w:trPr>
          <w:trHeight w:val="17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Default="00AF54D7" w:rsidP="00381E2C">
            <w:pPr>
              <w:ind w:right="99"/>
              <w:jc w:val="both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7" w:rsidRPr="0099657A" w:rsidRDefault="00AF54D7" w:rsidP="00381E2C">
            <w:pPr>
              <w:ind w:right="99"/>
              <w:rPr>
                <w:sz w:val="18"/>
                <w:szCs w:val="18"/>
              </w:rPr>
            </w:pPr>
          </w:p>
        </w:tc>
      </w:tr>
    </w:tbl>
    <w:p w:rsidR="00AF54D7" w:rsidRDefault="00AF54D7" w:rsidP="00AF54D7">
      <w:pPr>
        <w:ind w:right="99" w:firstLine="540"/>
        <w:jc w:val="both"/>
        <w:rPr>
          <w:b/>
          <w:sz w:val="18"/>
          <w:szCs w:val="18"/>
        </w:rPr>
      </w:pPr>
    </w:p>
    <w:p w:rsidR="00603626" w:rsidRDefault="00603626" w:rsidP="00603626">
      <w:pPr>
        <w:ind w:right="99" w:firstLine="540"/>
        <w:jc w:val="both"/>
        <w:rPr>
          <w:b/>
          <w:sz w:val="18"/>
          <w:szCs w:val="18"/>
        </w:rPr>
      </w:pPr>
    </w:p>
    <w:p w:rsidR="00603626" w:rsidRPr="005D11E1" w:rsidRDefault="00603626" w:rsidP="00603626">
      <w:pPr>
        <w:ind w:right="99" w:firstLine="540"/>
        <w:jc w:val="both"/>
        <w:rPr>
          <w:sz w:val="18"/>
          <w:szCs w:val="18"/>
        </w:rPr>
      </w:pPr>
      <w:r w:rsidRPr="005D11E1">
        <w:rPr>
          <w:b/>
          <w:sz w:val="18"/>
          <w:szCs w:val="18"/>
        </w:rPr>
        <w:t>БОЛГАРІ</w:t>
      </w:r>
      <w:r>
        <w:rPr>
          <w:b/>
          <w:sz w:val="18"/>
          <w:szCs w:val="18"/>
        </w:rPr>
        <w:t>Я</w:t>
      </w:r>
      <w:r w:rsidR="00AF54D7">
        <w:rPr>
          <w:b/>
          <w:sz w:val="18"/>
          <w:szCs w:val="18"/>
          <w:lang w:val="ru-RU"/>
        </w:rPr>
        <w:t>, АЛБАН</w:t>
      </w:r>
      <w:r w:rsidR="00AF54D7">
        <w:rPr>
          <w:b/>
          <w:sz w:val="18"/>
          <w:szCs w:val="18"/>
        </w:rPr>
        <w:t>І</w:t>
      </w:r>
      <w:r w:rsidR="00AF54D7">
        <w:rPr>
          <w:b/>
          <w:sz w:val="18"/>
          <w:szCs w:val="18"/>
          <w:lang w:val="ru-RU"/>
        </w:rPr>
        <w:t>Я, ГРЕЦІЯ</w:t>
      </w:r>
      <w:r w:rsidR="00AF54D7" w:rsidRPr="000E109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– ТРАНСПОРТНЕ  ОБСЛУГОВАННЯ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6088"/>
      </w:tblGrid>
      <w:tr w:rsidR="00603626" w:rsidRPr="0099657A" w:rsidTr="00743573">
        <w:trPr>
          <w:trHeight w:val="8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jc w:val="center"/>
              <w:rPr>
                <w:b/>
                <w:sz w:val="18"/>
                <w:szCs w:val="18"/>
                <w:lang w:val="uk-UA"/>
              </w:rPr>
            </w:pPr>
            <w:r w:rsidRPr="007F52C2">
              <w:rPr>
                <w:b/>
                <w:sz w:val="18"/>
                <w:szCs w:val="18"/>
                <w:lang w:val="uk-UA"/>
              </w:rPr>
              <w:t>Строк відмови до початку туру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jc w:val="center"/>
              <w:rPr>
                <w:b/>
                <w:sz w:val="18"/>
                <w:szCs w:val="18"/>
                <w:lang w:val="uk-UA"/>
              </w:rPr>
            </w:pPr>
            <w:r w:rsidRPr="007F52C2">
              <w:rPr>
                <w:b/>
                <w:sz w:val="18"/>
                <w:szCs w:val="18"/>
                <w:lang w:val="uk-UA"/>
              </w:rPr>
              <w:t>Штраф</w:t>
            </w:r>
          </w:p>
        </w:tc>
      </w:tr>
      <w:tr w:rsidR="00603626" w:rsidRPr="0099657A" w:rsidTr="00743573">
        <w:trPr>
          <w:trHeight w:val="199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 w:rsidRPr="007F52C2">
              <w:rPr>
                <w:sz w:val="18"/>
                <w:szCs w:val="18"/>
                <w:lang w:val="uk-UA"/>
              </w:rPr>
              <w:t xml:space="preserve">Від 31 (тридцяти одного) дня і більше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 w:rsidRPr="007F52C2">
              <w:rPr>
                <w:sz w:val="18"/>
                <w:szCs w:val="18"/>
                <w:lang w:val="uk-UA"/>
              </w:rPr>
              <w:t>Без штрафів</w:t>
            </w:r>
          </w:p>
        </w:tc>
      </w:tr>
      <w:tr w:rsidR="00603626" w:rsidRPr="0099657A" w:rsidTr="00743573">
        <w:trPr>
          <w:trHeight w:val="334"/>
        </w:trPr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 w:rsidRPr="007F52C2">
              <w:rPr>
                <w:sz w:val="18"/>
                <w:szCs w:val="18"/>
                <w:lang w:val="uk-UA"/>
              </w:rPr>
              <w:t>Від  30(тридцяти) днів до 21 (двадцять одного) дня</w:t>
            </w:r>
          </w:p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 w:rsidRPr="007F52C2">
              <w:rPr>
                <w:sz w:val="18"/>
                <w:szCs w:val="18"/>
                <w:lang w:val="uk-UA"/>
              </w:rPr>
              <w:t xml:space="preserve">25% (двадцять п’ять  відсотків) від вартості </w:t>
            </w:r>
          </w:p>
        </w:tc>
      </w:tr>
      <w:tr w:rsidR="00603626" w:rsidRPr="0099657A" w:rsidTr="00743573">
        <w:trPr>
          <w:trHeight w:val="119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 w:rsidRPr="007F52C2">
              <w:rPr>
                <w:sz w:val="18"/>
                <w:szCs w:val="18"/>
                <w:lang w:val="uk-UA"/>
              </w:rPr>
              <w:t>Від 20 (двадцяти) днів до 10 (десяти) днів</w:t>
            </w:r>
          </w:p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 w:rsidRPr="007F52C2">
              <w:rPr>
                <w:sz w:val="18"/>
                <w:szCs w:val="18"/>
                <w:lang w:val="uk-UA"/>
              </w:rPr>
              <w:t xml:space="preserve">50% (п’ятдесят  відсотків) від вартості </w:t>
            </w:r>
          </w:p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</w:p>
        </w:tc>
        <w:bookmarkStart w:id="0" w:name="_GoBack"/>
        <w:bookmarkEnd w:id="0"/>
      </w:tr>
      <w:tr w:rsidR="00603626" w:rsidRPr="0099657A" w:rsidTr="00743573">
        <w:trPr>
          <w:trHeight w:val="11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603626" w:rsidP="00743573">
            <w:pPr>
              <w:pStyle w:val="a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9 (дев</w:t>
            </w:r>
            <w:r w:rsidRPr="00603626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>яти</w:t>
            </w:r>
            <w:r w:rsidRPr="007F52C2">
              <w:rPr>
                <w:sz w:val="18"/>
                <w:szCs w:val="18"/>
                <w:lang w:val="uk-UA"/>
              </w:rPr>
              <w:t>) днів і менше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Pr="007F52C2" w:rsidRDefault="004D3A3F" w:rsidP="00743573">
            <w:pPr>
              <w:pStyle w:val="a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(сто</w:t>
            </w:r>
            <w:r w:rsidR="00603626" w:rsidRPr="007F52C2">
              <w:rPr>
                <w:sz w:val="18"/>
                <w:szCs w:val="18"/>
                <w:lang w:val="uk-UA"/>
              </w:rPr>
              <w:t xml:space="preserve"> відсотків) від вартості</w:t>
            </w:r>
          </w:p>
        </w:tc>
      </w:tr>
    </w:tbl>
    <w:p w:rsidR="00603626" w:rsidRDefault="00603626" w:rsidP="00603626">
      <w:pPr>
        <w:ind w:right="99" w:firstLine="540"/>
        <w:jc w:val="both"/>
        <w:rPr>
          <w:sz w:val="18"/>
          <w:szCs w:val="18"/>
          <w:lang w:val="en-US"/>
        </w:rPr>
      </w:pPr>
    </w:p>
    <w:p w:rsidR="00DA68AD" w:rsidRPr="00DA68AD" w:rsidRDefault="00DA68AD" w:rsidP="00DA68AD">
      <w:pPr>
        <w:ind w:right="99" w:firstLine="540"/>
        <w:jc w:val="both"/>
        <w:rPr>
          <w:sz w:val="22"/>
          <w:szCs w:val="22"/>
          <w:lang w:val="ru-RU"/>
        </w:rPr>
      </w:pPr>
      <w:proofErr w:type="spellStart"/>
      <w:r w:rsidRPr="00DA68AD">
        <w:rPr>
          <w:b/>
          <w:sz w:val="22"/>
          <w:szCs w:val="22"/>
          <w:lang w:val="ru-RU"/>
        </w:rPr>
        <w:t>Ізраїль</w:t>
      </w:r>
      <w:proofErr w:type="spellEnd"/>
      <w:r w:rsidRPr="00DA68AD">
        <w:rPr>
          <w:sz w:val="22"/>
          <w:szCs w:val="22"/>
          <w:lang w:val="ru-RU"/>
        </w:rPr>
        <w:t xml:space="preserve"> -  </w:t>
      </w:r>
      <w:proofErr w:type="gramStart"/>
      <w:r w:rsidRPr="00DA68AD">
        <w:rPr>
          <w:sz w:val="22"/>
          <w:szCs w:val="22"/>
          <w:lang w:val="ru-RU"/>
        </w:rPr>
        <w:t>тури</w:t>
      </w:r>
      <w:proofErr w:type="gramEnd"/>
      <w:r w:rsidRPr="00DA68AD">
        <w:rPr>
          <w:sz w:val="22"/>
          <w:szCs w:val="22"/>
          <w:lang w:val="ru-RU"/>
        </w:rPr>
        <w:t xml:space="preserve"> та </w:t>
      </w:r>
      <w:proofErr w:type="spellStart"/>
      <w:r w:rsidRPr="00DA68AD">
        <w:rPr>
          <w:sz w:val="22"/>
          <w:szCs w:val="22"/>
          <w:lang w:val="ru-RU"/>
        </w:rPr>
        <w:t>відпочинок</w:t>
      </w:r>
      <w:proofErr w:type="spellEnd"/>
      <w:r w:rsidRPr="00DA68AD">
        <w:rPr>
          <w:sz w:val="22"/>
          <w:szCs w:val="22"/>
          <w:lang w:val="ru-RU"/>
        </w:rPr>
        <w:t xml:space="preserve"> на </w:t>
      </w:r>
      <w:proofErr w:type="spellStart"/>
      <w:r w:rsidRPr="00DA68AD">
        <w:rPr>
          <w:sz w:val="22"/>
          <w:szCs w:val="22"/>
          <w:lang w:val="ru-RU"/>
        </w:rPr>
        <w:t>морі</w:t>
      </w:r>
      <w:proofErr w:type="spellEnd"/>
      <w:r w:rsidRPr="00DA68AD">
        <w:rPr>
          <w:sz w:val="22"/>
          <w:szCs w:val="22"/>
          <w:lang w:val="ru-RU"/>
        </w:rPr>
        <w:t>: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 xml:space="preserve">6.1.1 - </w:t>
      </w:r>
      <w:proofErr w:type="spellStart"/>
      <w:r w:rsidRPr="00DA68AD">
        <w:rPr>
          <w:sz w:val="18"/>
          <w:szCs w:val="18"/>
          <w:lang w:val="ru-RU"/>
        </w:rPr>
        <w:t>Незалежно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строку </w:t>
      </w:r>
      <w:proofErr w:type="spellStart"/>
      <w:r w:rsidRPr="00DA68AD">
        <w:rPr>
          <w:sz w:val="18"/>
          <w:szCs w:val="18"/>
          <w:lang w:val="ru-RU"/>
        </w:rPr>
        <w:t>відмови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одержання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туристичних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послуг</w:t>
      </w:r>
      <w:proofErr w:type="spellEnd"/>
      <w:r w:rsidRPr="00DA68AD">
        <w:rPr>
          <w:sz w:val="18"/>
          <w:szCs w:val="18"/>
          <w:lang w:val="ru-RU"/>
        </w:rPr>
        <w:t xml:space="preserve"> штраф в </w:t>
      </w:r>
      <w:proofErr w:type="spellStart"/>
      <w:r w:rsidRPr="00DA68AD">
        <w:rPr>
          <w:sz w:val="18"/>
          <w:szCs w:val="18"/>
          <w:lang w:val="ru-RU"/>
        </w:rPr>
        <w:t>гривнях</w:t>
      </w:r>
      <w:proofErr w:type="spellEnd"/>
      <w:r w:rsidRPr="00DA68AD">
        <w:rPr>
          <w:sz w:val="18"/>
          <w:szCs w:val="18"/>
          <w:lang w:val="ru-RU"/>
        </w:rPr>
        <w:t xml:space="preserve"> у </w:t>
      </w:r>
      <w:proofErr w:type="spellStart"/>
      <w:r w:rsidRPr="00DA68AD">
        <w:rPr>
          <w:sz w:val="18"/>
          <w:szCs w:val="18"/>
          <w:lang w:val="ru-RU"/>
        </w:rPr>
        <w:t>сумі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еквівалентній</w:t>
      </w:r>
      <w:proofErr w:type="spellEnd"/>
      <w:r w:rsidRPr="00DA68AD">
        <w:rPr>
          <w:sz w:val="18"/>
          <w:szCs w:val="18"/>
          <w:lang w:val="ru-RU"/>
        </w:rPr>
        <w:t xml:space="preserve">  </w:t>
      </w:r>
      <w:r w:rsidRPr="00BE43A9">
        <w:rPr>
          <w:b/>
          <w:sz w:val="18"/>
          <w:szCs w:val="18"/>
          <w:lang w:val="ru-RU"/>
        </w:rPr>
        <w:t>20$ (</w:t>
      </w:r>
      <w:proofErr w:type="spellStart"/>
      <w:r w:rsidRPr="00BE43A9">
        <w:rPr>
          <w:b/>
          <w:sz w:val="18"/>
          <w:szCs w:val="18"/>
          <w:lang w:val="ru-RU"/>
        </w:rPr>
        <w:t>двадцять</w:t>
      </w:r>
      <w:proofErr w:type="spellEnd"/>
      <w:r w:rsidRPr="00BE43A9">
        <w:rPr>
          <w:b/>
          <w:sz w:val="18"/>
          <w:szCs w:val="18"/>
          <w:lang w:val="ru-RU"/>
        </w:rPr>
        <w:t>)</w:t>
      </w:r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доларів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r w:rsidRPr="00DA68AD">
        <w:rPr>
          <w:sz w:val="18"/>
          <w:szCs w:val="18"/>
          <w:lang w:val="en-US"/>
        </w:rPr>
        <w:t>USA</w:t>
      </w:r>
      <w:r w:rsidRPr="00DA68AD">
        <w:rPr>
          <w:sz w:val="18"/>
          <w:szCs w:val="18"/>
          <w:lang w:val="ru-RU"/>
        </w:rPr>
        <w:t xml:space="preserve">, </w:t>
      </w:r>
      <w:proofErr w:type="spellStart"/>
      <w:r w:rsidRPr="00DA68AD">
        <w:rPr>
          <w:sz w:val="18"/>
          <w:szCs w:val="18"/>
          <w:lang w:val="ru-RU"/>
        </w:rPr>
        <w:t>що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сплачується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згідно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комерційного</w:t>
      </w:r>
      <w:proofErr w:type="spellEnd"/>
      <w:r w:rsidRPr="00DA68AD">
        <w:rPr>
          <w:sz w:val="18"/>
          <w:szCs w:val="18"/>
          <w:lang w:val="ru-RU"/>
        </w:rPr>
        <w:t xml:space="preserve"> курсу Туроператора на день </w:t>
      </w:r>
      <w:proofErr w:type="spellStart"/>
      <w:r w:rsidRPr="00DA68AD">
        <w:rPr>
          <w:sz w:val="18"/>
          <w:szCs w:val="18"/>
          <w:lang w:val="ru-RU"/>
        </w:rPr>
        <w:t>відмови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туру </w:t>
      </w:r>
      <w:proofErr w:type="spellStart"/>
      <w:r w:rsidRPr="00DA68AD">
        <w:rPr>
          <w:sz w:val="18"/>
          <w:szCs w:val="18"/>
          <w:lang w:val="ru-RU"/>
        </w:rPr>
        <w:t>Турагента</w:t>
      </w:r>
      <w:proofErr w:type="spellEnd"/>
      <w:r w:rsidRPr="00DA68AD">
        <w:rPr>
          <w:sz w:val="18"/>
          <w:szCs w:val="18"/>
          <w:lang w:val="ru-RU"/>
        </w:rPr>
        <w:t xml:space="preserve">/Туриста </w:t>
      </w:r>
      <w:proofErr w:type="spellStart"/>
      <w:proofErr w:type="gramStart"/>
      <w:r w:rsidRPr="00DA68AD">
        <w:rPr>
          <w:sz w:val="18"/>
          <w:szCs w:val="18"/>
          <w:lang w:val="ru-RU"/>
        </w:rPr>
        <w:t>в</w:t>
      </w:r>
      <w:proofErr w:type="gramEnd"/>
      <w:r w:rsidRPr="00DA68AD">
        <w:rPr>
          <w:sz w:val="18"/>
          <w:szCs w:val="18"/>
          <w:lang w:val="ru-RU"/>
        </w:rPr>
        <w:t>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одержання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туристичних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послуг</w:t>
      </w:r>
      <w:proofErr w:type="spellEnd"/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>- за 14 (</w:t>
      </w:r>
      <w:proofErr w:type="spellStart"/>
      <w:r w:rsidRPr="00DA68AD">
        <w:rPr>
          <w:sz w:val="18"/>
          <w:szCs w:val="18"/>
          <w:lang w:val="ru-RU"/>
        </w:rPr>
        <w:t>чотирнадцяти</w:t>
      </w:r>
      <w:proofErr w:type="spellEnd"/>
      <w:r w:rsidRPr="00DA68AD">
        <w:rPr>
          <w:sz w:val="18"/>
          <w:szCs w:val="18"/>
          <w:lang w:val="ru-RU"/>
        </w:rPr>
        <w:t xml:space="preserve">) і </w:t>
      </w:r>
      <w:proofErr w:type="spellStart"/>
      <w:r w:rsidRPr="00DA68AD">
        <w:rPr>
          <w:sz w:val="18"/>
          <w:szCs w:val="18"/>
          <w:lang w:val="ru-RU"/>
        </w:rPr>
        <w:t>більше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діб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gramStart"/>
      <w:r w:rsidRPr="00DA68AD">
        <w:rPr>
          <w:sz w:val="18"/>
          <w:szCs w:val="18"/>
          <w:lang w:val="ru-RU"/>
        </w:rPr>
        <w:t>до</w:t>
      </w:r>
      <w:proofErr w:type="gramEnd"/>
      <w:r w:rsidRPr="00DA68AD">
        <w:rPr>
          <w:sz w:val="18"/>
          <w:szCs w:val="18"/>
          <w:lang w:val="ru-RU"/>
        </w:rPr>
        <w:t xml:space="preserve"> початку </w:t>
      </w:r>
      <w:proofErr w:type="spellStart"/>
      <w:r w:rsidRPr="00DA68AD">
        <w:rPr>
          <w:sz w:val="18"/>
          <w:szCs w:val="18"/>
          <w:lang w:val="ru-RU"/>
        </w:rPr>
        <w:t>поїздки</w:t>
      </w:r>
      <w:proofErr w:type="spellEnd"/>
      <w:r w:rsidRPr="00DA68AD">
        <w:rPr>
          <w:sz w:val="18"/>
          <w:szCs w:val="18"/>
          <w:lang w:val="ru-RU"/>
        </w:rPr>
        <w:t xml:space="preserve"> – 15%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 xml:space="preserve">- в </w:t>
      </w:r>
      <w:proofErr w:type="spellStart"/>
      <w:r w:rsidRPr="00DA68AD">
        <w:rPr>
          <w:sz w:val="18"/>
          <w:szCs w:val="18"/>
          <w:lang w:val="ru-RU"/>
        </w:rPr>
        <w:t>термін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14 (</w:t>
      </w:r>
      <w:proofErr w:type="spellStart"/>
      <w:r w:rsidRPr="00DA68AD">
        <w:rPr>
          <w:sz w:val="18"/>
          <w:szCs w:val="18"/>
          <w:lang w:val="ru-RU"/>
        </w:rPr>
        <w:t>чотирнадцяти</w:t>
      </w:r>
      <w:proofErr w:type="spellEnd"/>
      <w:r w:rsidRPr="00DA68AD">
        <w:rPr>
          <w:sz w:val="18"/>
          <w:szCs w:val="18"/>
          <w:lang w:val="ru-RU"/>
        </w:rPr>
        <w:t xml:space="preserve">) до 7 (семи) </w:t>
      </w:r>
      <w:proofErr w:type="spellStart"/>
      <w:r w:rsidRPr="00DA68AD">
        <w:rPr>
          <w:sz w:val="18"/>
          <w:szCs w:val="18"/>
          <w:lang w:val="ru-RU"/>
        </w:rPr>
        <w:t>діб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gramStart"/>
      <w:r w:rsidRPr="00DA68AD">
        <w:rPr>
          <w:sz w:val="18"/>
          <w:szCs w:val="18"/>
          <w:lang w:val="ru-RU"/>
        </w:rPr>
        <w:t>до</w:t>
      </w:r>
      <w:proofErr w:type="gramEnd"/>
      <w:r w:rsidRPr="00DA68AD">
        <w:rPr>
          <w:sz w:val="18"/>
          <w:szCs w:val="18"/>
          <w:lang w:val="ru-RU"/>
        </w:rPr>
        <w:t xml:space="preserve"> початку </w:t>
      </w:r>
      <w:proofErr w:type="spellStart"/>
      <w:r w:rsidRPr="00DA68AD">
        <w:rPr>
          <w:sz w:val="18"/>
          <w:szCs w:val="18"/>
          <w:lang w:val="ru-RU"/>
        </w:rPr>
        <w:t>подорожі</w:t>
      </w:r>
      <w:proofErr w:type="spellEnd"/>
      <w:r w:rsidRPr="00DA68AD">
        <w:rPr>
          <w:sz w:val="18"/>
          <w:szCs w:val="18"/>
          <w:lang w:val="ru-RU"/>
        </w:rPr>
        <w:t xml:space="preserve"> 50% (</w:t>
      </w:r>
      <w:proofErr w:type="spellStart"/>
      <w:r w:rsidRPr="00DA68AD">
        <w:rPr>
          <w:sz w:val="18"/>
          <w:szCs w:val="18"/>
          <w:lang w:val="ru-RU"/>
        </w:rPr>
        <w:t>п’ятдесят</w:t>
      </w:r>
      <w:proofErr w:type="spellEnd"/>
      <w:r w:rsidRPr="00DA68AD">
        <w:rPr>
          <w:sz w:val="18"/>
          <w:szCs w:val="18"/>
          <w:lang w:val="ru-RU"/>
        </w:rPr>
        <w:t xml:space="preserve">)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вартості</w:t>
      </w:r>
      <w:proofErr w:type="spellEnd"/>
      <w:r w:rsidRPr="00DA68AD">
        <w:rPr>
          <w:sz w:val="18"/>
          <w:szCs w:val="18"/>
          <w:lang w:val="ru-RU"/>
        </w:rPr>
        <w:t xml:space="preserve"> туру. 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 xml:space="preserve">- в </w:t>
      </w:r>
      <w:proofErr w:type="spellStart"/>
      <w:r w:rsidRPr="00DA68AD">
        <w:rPr>
          <w:sz w:val="18"/>
          <w:szCs w:val="18"/>
          <w:lang w:val="ru-RU"/>
        </w:rPr>
        <w:t>термін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6 (шести) до 3 (</w:t>
      </w:r>
      <w:proofErr w:type="spellStart"/>
      <w:r w:rsidRPr="00DA68AD">
        <w:rPr>
          <w:sz w:val="18"/>
          <w:szCs w:val="18"/>
          <w:lang w:val="ru-RU"/>
        </w:rPr>
        <w:t>трьох</w:t>
      </w:r>
      <w:proofErr w:type="spellEnd"/>
      <w:r w:rsidRPr="00DA68AD">
        <w:rPr>
          <w:sz w:val="18"/>
          <w:szCs w:val="18"/>
          <w:lang w:val="ru-RU"/>
        </w:rPr>
        <w:t xml:space="preserve">) </w:t>
      </w:r>
      <w:proofErr w:type="spellStart"/>
      <w:r w:rsidRPr="00DA68AD">
        <w:rPr>
          <w:sz w:val="18"/>
          <w:szCs w:val="18"/>
          <w:lang w:val="ru-RU"/>
        </w:rPr>
        <w:t>діб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gramStart"/>
      <w:r w:rsidRPr="00DA68AD">
        <w:rPr>
          <w:sz w:val="18"/>
          <w:szCs w:val="18"/>
          <w:lang w:val="ru-RU"/>
        </w:rPr>
        <w:t>до</w:t>
      </w:r>
      <w:proofErr w:type="gramEnd"/>
      <w:r w:rsidRPr="00DA68AD">
        <w:rPr>
          <w:sz w:val="18"/>
          <w:szCs w:val="18"/>
          <w:lang w:val="ru-RU"/>
        </w:rPr>
        <w:t xml:space="preserve"> початку </w:t>
      </w:r>
      <w:proofErr w:type="spellStart"/>
      <w:r w:rsidRPr="00DA68AD">
        <w:rPr>
          <w:sz w:val="18"/>
          <w:szCs w:val="18"/>
          <w:lang w:val="ru-RU"/>
        </w:rPr>
        <w:t>подорожі</w:t>
      </w:r>
      <w:proofErr w:type="spellEnd"/>
      <w:r w:rsidRPr="00DA68AD">
        <w:rPr>
          <w:sz w:val="18"/>
          <w:szCs w:val="18"/>
          <w:lang w:val="ru-RU"/>
        </w:rPr>
        <w:t xml:space="preserve"> 80% (</w:t>
      </w:r>
      <w:proofErr w:type="spellStart"/>
      <w:r w:rsidRPr="00DA68AD">
        <w:rPr>
          <w:sz w:val="18"/>
          <w:szCs w:val="18"/>
          <w:lang w:val="ru-RU"/>
        </w:rPr>
        <w:t>вісімдесят</w:t>
      </w:r>
      <w:proofErr w:type="spellEnd"/>
      <w:r w:rsidRPr="00DA68AD">
        <w:rPr>
          <w:sz w:val="18"/>
          <w:szCs w:val="18"/>
          <w:lang w:val="ru-RU"/>
        </w:rPr>
        <w:t xml:space="preserve">)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вартості</w:t>
      </w:r>
      <w:proofErr w:type="spellEnd"/>
      <w:r w:rsidRPr="00DA68AD">
        <w:rPr>
          <w:sz w:val="18"/>
          <w:szCs w:val="18"/>
          <w:lang w:val="ru-RU"/>
        </w:rPr>
        <w:t xml:space="preserve"> туру. 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 xml:space="preserve">- в </w:t>
      </w:r>
      <w:proofErr w:type="spellStart"/>
      <w:r w:rsidRPr="00DA68AD">
        <w:rPr>
          <w:sz w:val="18"/>
          <w:szCs w:val="18"/>
          <w:lang w:val="ru-RU"/>
        </w:rPr>
        <w:t>термін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менше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ніж</w:t>
      </w:r>
      <w:proofErr w:type="spellEnd"/>
      <w:r w:rsidRPr="00DA68AD">
        <w:rPr>
          <w:sz w:val="18"/>
          <w:szCs w:val="18"/>
          <w:lang w:val="ru-RU"/>
        </w:rPr>
        <w:t xml:space="preserve"> за 2 (</w:t>
      </w:r>
      <w:proofErr w:type="spellStart"/>
      <w:r w:rsidRPr="00DA68AD">
        <w:rPr>
          <w:sz w:val="18"/>
          <w:szCs w:val="18"/>
          <w:lang w:val="ru-RU"/>
        </w:rPr>
        <w:t>дві</w:t>
      </w:r>
      <w:proofErr w:type="spellEnd"/>
      <w:r w:rsidRPr="00DA68AD">
        <w:rPr>
          <w:sz w:val="18"/>
          <w:szCs w:val="18"/>
          <w:lang w:val="ru-RU"/>
        </w:rPr>
        <w:t xml:space="preserve">) </w:t>
      </w:r>
      <w:proofErr w:type="spellStart"/>
      <w:r w:rsidRPr="00DA68AD">
        <w:rPr>
          <w:sz w:val="18"/>
          <w:szCs w:val="18"/>
          <w:lang w:val="ru-RU"/>
        </w:rPr>
        <w:t>доби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gramStart"/>
      <w:r w:rsidRPr="00DA68AD">
        <w:rPr>
          <w:sz w:val="18"/>
          <w:szCs w:val="18"/>
          <w:lang w:val="ru-RU"/>
        </w:rPr>
        <w:t>до</w:t>
      </w:r>
      <w:proofErr w:type="gramEnd"/>
      <w:r w:rsidRPr="00DA68AD">
        <w:rPr>
          <w:sz w:val="18"/>
          <w:szCs w:val="18"/>
          <w:lang w:val="ru-RU"/>
        </w:rPr>
        <w:t xml:space="preserve"> початку </w:t>
      </w:r>
      <w:proofErr w:type="spellStart"/>
      <w:r w:rsidRPr="00DA68AD">
        <w:rPr>
          <w:sz w:val="18"/>
          <w:szCs w:val="18"/>
          <w:lang w:val="ru-RU"/>
        </w:rPr>
        <w:t>подорожі</w:t>
      </w:r>
      <w:proofErr w:type="spellEnd"/>
      <w:r w:rsidRPr="00DA68AD">
        <w:rPr>
          <w:sz w:val="18"/>
          <w:szCs w:val="18"/>
          <w:lang w:val="ru-RU"/>
        </w:rPr>
        <w:t xml:space="preserve"> 100% (сто)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вартості</w:t>
      </w:r>
      <w:proofErr w:type="spellEnd"/>
      <w:r w:rsidRPr="00DA68AD">
        <w:rPr>
          <w:sz w:val="18"/>
          <w:szCs w:val="18"/>
          <w:lang w:val="ru-RU"/>
        </w:rPr>
        <w:t xml:space="preserve"> туру. 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6.</w:t>
      </w:r>
      <w:r w:rsidRPr="00DA68AD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.</w:t>
      </w:r>
      <w:r w:rsidRPr="00DA68AD">
        <w:rPr>
          <w:sz w:val="18"/>
          <w:szCs w:val="18"/>
          <w:lang w:val="ru-RU"/>
        </w:rPr>
        <w:t xml:space="preserve">2 у любому </w:t>
      </w:r>
      <w:proofErr w:type="spellStart"/>
      <w:r w:rsidRPr="00DA68AD">
        <w:rPr>
          <w:sz w:val="18"/>
          <w:szCs w:val="18"/>
          <w:lang w:val="ru-RU"/>
        </w:rPr>
        <w:t>випадку</w:t>
      </w:r>
      <w:proofErr w:type="spellEnd"/>
      <w:r w:rsidRPr="00DA68AD">
        <w:rPr>
          <w:sz w:val="18"/>
          <w:szCs w:val="18"/>
          <w:lang w:val="ru-RU"/>
        </w:rPr>
        <w:t xml:space="preserve"> 100% </w:t>
      </w:r>
      <w:proofErr w:type="spellStart"/>
      <w:r w:rsidRPr="00DA68AD">
        <w:rPr>
          <w:sz w:val="18"/>
          <w:szCs w:val="18"/>
          <w:lang w:val="ru-RU"/>
        </w:rPr>
        <w:t>штрафів</w:t>
      </w:r>
      <w:proofErr w:type="spellEnd"/>
      <w:r w:rsidRPr="00DA68AD">
        <w:rPr>
          <w:sz w:val="18"/>
          <w:szCs w:val="18"/>
          <w:lang w:val="ru-RU"/>
        </w:rPr>
        <w:t xml:space="preserve">, </w:t>
      </w:r>
      <w:proofErr w:type="spellStart"/>
      <w:r w:rsidRPr="00DA68AD">
        <w:rPr>
          <w:sz w:val="18"/>
          <w:szCs w:val="18"/>
          <w:lang w:val="ru-RU"/>
        </w:rPr>
        <w:t>які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зазначені</w:t>
      </w:r>
      <w:proofErr w:type="spellEnd"/>
      <w:r w:rsidRPr="00DA68AD">
        <w:rPr>
          <w:sz w:val="18"/>
          <w:szCs w:val="18"/>
          <w:lang w:val="ru-RU"/>
        </w:rPr>
        <w:t xml:space="preserve"> в правилах </w:t>
      </w:r>
      <w:proofErr w:type="spellStart"/>
      <w:r w:rsidRPr="00DA68AD">
        <w:rPr>
          <w:sz w:val="18"/>
          <w:szCs w:val="18"/>
          <w:lang w:val="ru-RU"/>
        </w:rPr>
        <w:t>бронювання</w:t>
      </w:r>
      <w:proofErr w:type="spellEnd"/>
      <w:r w:rsidRPr="00DA68AD">
        <w:rPr>
          <w:sz w:val="18"/>
          <w:szCs w:val="18"/>
          <w:lang w:val="ru-RU"/>
        </w:rPr>
        <w:t xml:space="preserve"> отелей, </w:t>
      </w:r>
      <w:proofErr w:type="spellStart"/>
      <w:r w:rsidRPr="00DA68AD">
        <w:rPr>
          <w:sz w:val="18"/>
          <w:szCs w:val="18"/>
          <w:lang w:val="ru-RU"/>
        </w:rPr>
        <w:t>авіаквиткі</w:t>
      </w:r>
      <w:proofErr w:type="gramStart"/>
      <w:r w:rsidRPr="00DA68AD">
        <w:rPr>
          <w:sz w:val="18"/>
          <w:szCs w:val="18"/>
          <w:lang w:val="ru-RU"/>
        </w:rPr>
        <w:t>в</w:t>
      </w:r>
      <w:proofErr w:type="spellEnd"/>
      <w:proofErr w:type="gramEnd"/>
      <w:r w:rsidRPr="00DA68AD">
        <w:rPr>
          <w:sz w:val="18"/>
          <w:szCs w:val="18"/>
          <w:lang w:val="ru-RU"/>
        </w:rPr>
        <w:t xml:space="preserve"> та </w:t>
      </w:r>
      <w:proofErr w:type="spellStart"/>
      <w:r w:rsidRPr="00DA68AD">
        <w:rPr>
          <w:sz w:val="18"/>
          <w:szCs w:val="18"/>
          <w:lang w:val="ru-RU"/>
        </w:rPr>
        <w:t>інших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обслуговуючих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компаніях</w:t>
      </w:r>
      <w:proofErr w:type="spellEnd"/>
      <w:r w:rsidRPr="00DA68AD">
        <w:rPr>
          <w:sz w:val="18"/>
          <w:szCs w:val="18"/>
          <w:lang w:val="ru-RU"/>
        </w:rPr>
        <w:t>.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6.</w:t>
      </w:r>
      <w:r w:rsidRPr="00DA68AD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.</w:t>
      </w:r>
      <w:r w:rsidRPr="00DA68AD">
        <w:rPr>
          <w:sz w:val="18"/>
          <w:szCs w:val="18"/>
          <w:lang w:val="ru-RU"/>
        </w:rPr>
        <w:t xml:space="preserve">3 </w:t>
      </w:r>
      <w:proofErr w:type="spellStart"/>
      <w:proofErr w:type="gramStart"/>
      <w:r w:rsidRPr="00DA68AD">
        <w:rPr>
          <w:sz w:val="18"/>
          <w:szCs w:val="18"/>
          <w:lang w:val="ru-RU"/>
        </w:rPr>
        <w:t>П</w:t>
      </w:r>
      <w:proofErr w:type="gramEnd"/>
      <w:r w:rsidRPr="00DA68AD">
        <w:rPr>
          <w:sz w:val="18"/>
          <w:szCs w:val="18"/>
          <w:lang w:val="ru-RU"/>
        </w:rPr>
        <w:t>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відмовою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підтвердженого</w:t>
      </w:r>
      <w:proofErr w:type="spellEnd"/>
      <w:r w:rsidRPr="00DA68AD">
        <w:rPr>
          <w:sz w:val="18"/>
          <w:szCs w:val="18"/>
          <w:lang w:val="ru-RU"/>
        </w:rPr>
        <w:t xml:space="preserve"> турпродукту </w:t>
      </w:r>
      <w:proofErr w:type="spellStart"/>
      <w:r w:rsidRPr="00DA68AD">
        <w:rPr>
          <w:sz w:val="18"/>
          <w:szCs w:val="18"/>
          <w:lang w:val="ru-RU"/>
        </w:rPr>
        <w:t>сторони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розуміють</w:t>
      </w:r>
      <w:proofErr w:type="spellEnd"/>
      <w:r w:rsidRPr="00DA68AD">
        <w:rPr>
          <w:sz w:val="18"/>
          <w:szCs w:val="18"/>
          <w:lang w:val="ru-RU"/>
        </w:rPr>
        <w:t xml:space="preserve">: 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 xml:space="preserve">- </w:t>
      </w:r>
      <w:proofErr w:type="spellStart"/>
      <w:r w:rsidRPr="00DA68AD">
        <w:rPr>
          <w:sz w:val="18"/>
          <w:szCs w:val="18"/>
          <w:lang w:val="ru-RU"/>
        </w:rPr>
        <w:t>одержання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письмового</w:t>
      </w:r>
      <w:proofErr w:type="spellEnd"/>
      <w:r w:rsidRPr="00DA68AD">
        <w:rPr>
          <w:sz w:val="18"/>
          <w:szCs w:val="18"/>
          <w:lang w:val="ru-RU"/>
        </w:rPr>
        <w:t xml:space="preserve"> (</w:t>
      </w:r>
      <w:proofErr w:type="spellStart"/>
      <w:r w:rsidRPr="00DA68AD">
        <w:rPr>
          <w:sz w:val="18"/>
          <w:szCs w:val="18"/>
          <w:lang w:val="ru-RU"/>
        </w:rPr>
        <w:t>електронного</w:t>
      </w:r>
      <w:proofErr w:type="spellEnd"/>
      <w:r w:rsidRPr="00DA68AD">
        <w:rPr>
          <w:sz w:val="18"/>
          <w:szCs w:val="18"/>
          <w:lang w:val="ru-RU"/>
        </w:rPr>
        <w:t xml:space="preserve">) </w:t>
      </w:r>
      <w:proofErr w:type="spellStart"/>
      <w:r w:rsidRPr="00DA68AD">
        <w:rPr>
          <w:sz w:val="18"/>
          <w:szCs w:val="18"/>
          <w:lang w:val="ru-RU"/>
        </w:rPr>
        <w:t>повідомлення</w:t>
      </w:r>
      <w:proofErr w:type="spellEnd"/>
      <w:r w:rsidRPr="00DA68AD">
        <w:rPr>
          <w:sz w:val="18"/>
          <w:szCs w:val="18"/>
          <w:lang w:val="ru-RU"/>
        </w:rPr>
        <w:t xml:space="preserve"> про </w:t>
      </w:r>
      <w:proofErr w:type="spellStart"/>
      <w:r w:rsidRPr="00DA68AD">
        <w:rPr>
          <w:sz w:val="18"/>
          <w:szCs w:val="18"/>
          <w:lang w:val="ru-RU"/>
        </w:rPr>
        <w:t>Ануляції</w:t>
      </w:r>
      <w:proofErr w:type="spellEnd"/>
      <w:r w:rsidRPr="00DA68AD">
        <w:rPr>
          <w:sz w:val="18"/>
          <w:szCs w:val="18"/>
          <w:lang w:val="ru-RU"/>
        </w:rPr>
        <w:t xml:space="preserve"> Заявки; 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r w:rsidRPr="00DA68AD">
        <w:rPr>
          <w:sz w:val="18"/>
          <w:szCs w:val="18"/>
          <w:lang w:val="ru-RU"/>
        </w:rPr>
        <w:t xml:space="preserve">- </w:t>
      </w:r>
      <w:proofErr w:type="spellStart"/>
      <w:r w:rsidRPr="00DA68AD">
        <w:rPr>
          <w:sz w:val="18"/>
          <w:szCs w:val="18"/>
          <w:lang w:val="ru-RU"/>
        </w:rPr>
        <w:t>відсутність</w:t>
      </w:r>
      <w:proofErr w:type="spellEnd"/>
      <w:r w:rsidRPr="00DA68AD">
        <w:rPr>
          <w:sz w:val="18"/>
          <w:szCs w:val="18"/>
          <w:lang w:val="ru-RU"/>
        </w:rPr>
        <w:t xml:space="preserve"> оплати турпродукту, </w:t>
      </w:r>
      <w:proofErr w:type="spellStart"/>
      <w:r w:rsidRPr="00DA68AD">
        <w:rPr>
          <w:sz w:val="18"/>
          <w:szCs w:val="18"/>
          <w:lang w:val="ru-RU"/>
        </w:rPr>
        <w:t>або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інші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дії</w:t>
      </w:r>
      <w:proofErr w:type="spellEnd"/>
      <w:r w:rsidRPr="00DA68AD">
        <w:rPr>
          <w:sz w:val="18"/>
          <w:szCs w:val="18"/>
          <w:lang w:val="ru-RU"/>
        </w:rPr>
        <w:t xml:space="preserve"> туриста, </w:t>
      </w:r>
      <w:proofErr w:type="spellStart"/>
      <w:r w:rsidRPr="00DA68AD">
        <w:rPr>
          <w:sz w:val="18"/>
          <w:szCs w:val="18"/>
          <w:lang w:val="ru-RU"/>
        </w:rPr>
        <w:t>що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DA68AD">
        <w:rPr>
          <w:sz w:val="18"/>
          <w:szCs w:val="18"/>
          <w:lang w:val="ru-RU"/>
        </w:rPr>
        <w:t>св</w:t>
      </w:r>
      <w:proofErr w:type="gramEnd"/>
      <w:r w:rsidRPr="00DA68AD">
        <w:rPr>
          <w:sz w:val="18"/>
          <w:szCs w:val="18"/>
          <w:lang w:val="ru-RU"/>
        </w:rPr>
        <w:t>ідчать</w:t>
      </w:r>
      <w:proofErr w:type="spellEnd"/>
      <w:r w:rsidRPr="00DA68AD">
        <w:rPr>
          <w:sz w:val="18"/>
          <w:szCs w:val="18"/>
          <w:lang w:val="ru-RU"/>
        </w:rPr>
        <w:t xml:space="preserve"> про </w:t>
      </w:r>
      <w:proofErr w:type="spellStart"/>
      <w:r w:rsidRPr="00DA68AD">
        <w:rPr>
          <w:sz w:val="18"/>
          <w:szCs w:val="18"/>
          <w:lang w:val="ru-RU"/>
        </w:rPr>
        <w:t>відмову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підтвердженого</w:t>
      </w:r>
      <w:proofErr w:type="spellEnd"/>
      <w:r w:rsidRPr="00DA68AD">
        <w:rPr>
          <w:sz w:val="18"/>
          <w:szCs w:val="18"/>
          <w:lang w:val="ru-RU"/>
        </w:rPr>
        <w:t xml:space="preserve"> турпродукту; </w:t>
      </w:r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proofErr w:type="gramStart"/>
      <w:r w:rsidRPr="00DA68AD">
        <w:rPr>
          <w:sz w:val="18"/>
          <w:szCs w:val="18"/>
          <w:lang w:val="ru-RU"/>
        </w:rPr>
        <w:t xml:space="preserve">- </w:t>
      </w:r>
      <w:proofErr w:type="spellStart"/>
      <w:r w:rsidRPr="00DA68AD">
        <w:rPr>
          <w:sz w:val="18"/>
          <w:szCs w:val="18"/>
          <w:lang w:val="ru-RU"/>
        </w:rPr>
        <w:t>відмова</w:t>
      </w:r>
      <w:proofErr w:type="spellEnd"/>
      <w:r w:rsidRPr="00DA68AD">
        <w:rPr>
          <w:sz w:val="18"/>
          <w:szCs w:val="18"/>
          <w:lang w:val="ru-RU"/>
        </w:rPr>
        <w:t xml:space="preserve"> у </w:t>
      </w:r>
      <w:proofErr w:type="spellStart"/>
      <w:r w:rsidRPr="00DA68AD">
        <w:rPr>
          <w:sz w:val="18"/>
          <w:szCs w:val="18"/>
          <w:lang w:val="ru-RU"/>
        </w:rPr>
        <w:t>в'їзній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візі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або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несвоєчасне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відкриття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в'їзної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візи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клієнтові</w:t>
      </w:r>
      <w:proofErr w:type="spellEnd"/>
      <w:r w:rsidRPr="00DA68AD">
        <w:rPr>
          <w:sz w:val="18"/>
          <w:szCs w:val="18"/>
          <w:lang w:val="ru-RU"/>
        </w:rPr>
        <w:t xml:space="preserve"> й (</w:t>
      </w:r>
      <w:proofErr w:type="spellStart"/>
      <w:r w:rsidRPr="00DA68AD">
        <w:rPr>
          <w:sz w:val="18"/>
          <w:szCs w:val="18"/>
          <w:lang w:val="ru-RU"/>
        </w:rPr>
        <w:t>або</w:t>
      </w:r>
      <w:proofErr w:type="spellEnd"/>
      <w:r w:rsidRPr="00DA68AD">
        <w:rPr>
          <w:sz w:val="18"/>
          <w:szCs w:val="18"/>
          <w:lang w:val="ru-RU"/>
        </w:rPr>
        <w:t xml:space="preserve">) </w:t>
      </w:r>
      <w:proofErr w:type="spellStart"/>
      <w:r w:rsidRPr="00DA68AD">
        <w:rPr>
          <w:sz w:val="18"/>
          <w:szCs w:val="18"/>
          <w:lang w:val="ru-RU"/>
        </w:rPr>
        <w:t>наступної</w:t>
      </w:r>
      <w:proofErr w:type="spellEnd"/>
      <w:r w:rsidRPr="00DA68AD">
        <w:rPr>
          <w:sz w:val="18"/>
          <w:szCs w:val="18"/>
          <w:lang w:val="ru-RU"/>
        </w:rPr>
        <w:t xml:space="preserve"> з ним особам, </w:t>
      </w:r>
      <w:proofErr w:type="spellStart"/>
      <w:r w:rsidRPr="00DA68AD">
        <w:rPr>
          <w:sz w:val="18"/>
          <w:szCs w:val="18"/>
          <w:lang w:val="ru-RU"/>
        </w:rPr>
        <w:t>зазначеним</w:t>
      </w:r>
      <w:proofErr w:type="spellEnd"/>
      <w:r w:rsidRPr="00DA68AD">
        <w:rPr>
          <w:sz w:val="18"/>
          <w:szCs w:val="18"/>
          <w:lang w:val="ru-RU"/>
        </w:rPr>
        <w:t xml:space="preserve"> у </w:t>
      </w:r>
      <w:proofErr w:type="spellStart"/>
      <w:r w:rsidRPr="00DA68AD">
        <w:rPr>
          <w:sz w:val="18"/>
          <w:szCs w:val="18"/>
          <w:lang w:val="ru-RU"/>
        </w:rPr>
        <w:t>путівці</w:t>
      </w:r>
      <w:proofErr w:type="spellEnd"/>
      <w:r w:rsidRPr="00DA68AD">
        <w:rPr>
          <w:sz w:val="18"/>
          <w:szCs w:val="18"/>
          <w:lang w:val="ru-RU"/>
        </w:rPr>
        <w:t xml:space="preserve">, Консульством й </w:t>
      </w:r>
      <w:proofErr w:type="spellStart"/>
      <w:r w:rsidRPr="00DA68AD">
        <w:rPr>
          <w:sz w:val="18"/>
          <w:szCs w:val="18"/>
          <w:lang w:val="ru-RU"/>
        </w:rPr>
        <w:t>консульськими</w:t>
      </w:r>
      <w:proofErr w:type="spellEnd"/>
      <w:r w:rsidRPr="00DA68AD">
        <w:rPr>
          <w:sz w:val="18"/>
          <w:szCs w:val="18"/>
          <w:lang w:val="ru-RU"/>
        </w:rPr>
        <w:t xml:space="preserve"> службами </w:t>
      </w:r>
      <w:proofErr w:type="spellStart"/>
      <w:r w:rsidRPr="00DA68AD">
        <w:rPr>
          <w:sz w:val="18"/>
          <w:szCs w:val="18"/>
          <w:lang w:val="ru-RU"/>
        </w:rPr>
        <w:t>інших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іноземних</w:t>
      </w:r>
      <w:proofErr w:type="spellEnd"/>
      <w:r w:rsidRPr="00DA68AD">
        <w:rPr>
          <w:sz w:val="18"/>
          <w:szCs w:val="18"/>
          <w:lang w:val="ru-RU"/>
        </w:rPr>
        <w:t xml:space="preserve"> держав і </w:t>
      </w:r>
      <w:proofErr w:type="spellStart"/>
      <w:r w:rsidRPr="00DA68AD">
        <w:rPr>
          <w:sz w:val="18"/>
          <w:szCs w:val="18"/>
          <w:lang w:val="ru-RU"/>
        </w:rPr>
        <w:t>неможливість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здійснення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поїздки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або</w:t>
      </w:r>
      <w:proofErr w:type="spellEnd"/>
      <w:r w:rsidRPr="00DA68AD">
        <w:rPr>
          <w:sz w:val="18"/>
          <w:szCs w:val="18"/>
          <w:lang w:val="ru-RU"/>
        </w:rPr>
        <w:t xml:space="preserve"> переносу </w:t>
      </w:r>
      <w:proofErr w:type="spellStart"/>
      <w:r w:rsidRPr="00DA68AD">
        <w:rPr>
          <w:sz w:val="18"/>
          <w:szCs w:val="18"/>
          <w:lang w:val="ru-RU"/>
        </w:rPr>
        <w:t>строків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подорожі</w:t>
      </w:r>
      <w:proofErr w:type="spellEnd"/>
      <w:r w:rsidRPr="00DA68AD">
        <w:rPr>
          <w:sz w:val="18"/>
          <w:szCs w:val="18"/>
          <w:lang w:val="ru-RU"/>
        </w:rPr>
        <w:t xml:space="preserve"> у </w:t>
      </w:r>
      <w:proofErr w:type="spellStart"/>
      <w:r w:rsidRPr="00DA68AD">
        <w:rPr>
          <w:sz w:val="18"/>
          <w:szCs w:val="18"/>
          <w:lang w:val="ru-RU"/>
        </w:rPr>
        <w:t>зв'язку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із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цим</w:t>
      </w:r>
      <w:proofErr w:type="spellEnd"/>
      <w:r w:rsidRPr="00DA68AD">
        <w:rPr>
          <w:sz w:val="18"/>
          <w:szCs w:val="18"/>
          <w:lang w:val="ru-RU"/>
        </w:rPr>
        <w:t>.</w:t>
      </w:r>
      <w:proofErr w:type="gramEnd"/>
    </w:p>
    <w:p w:rsidR="00DA68AD" w:rsidRPr="00DA68AD" w:rsidRDefault="00DA68AD" w:rsidP="00DA68AD">
      <w:pPr>
        <w:ind w:right="99" w:firstLine="540"/>
        <w:jc w:val="both"/>
        <w:rPr>
          <w:sz w:val="18"/>
          <w:szCs w:val="18"/>
          <w:lang w:val="ru-RU"/>
        </w:rPr>
      </w:pPr>
      <w:proofErr w:type="spellStart"/>
      <w:r w:rsidRPr="00DA68AD">
        <w:rPr>
          <w:sz w:val="18"/>
          <w:szCs w:val="18"/>
          <w:lang w:val="ru-RU"/>
        </w:rPr>
        <w:t>Штрафні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санкції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сплачуються</w:t>
      </w:r>
      <w:proofErr w:type="spellEnd"/>
      <w:r w:rsidRPr="00DA68AD">
        <w:rPr>
          <w:sz w:val="18"/>
          <w:szCs w:val="18"/>
          <w:lang w:val="ru-RU"/>
        </w:rPr>
        <w:t xml:space="preserve"> на </w:t>
      </w:r>
      <w:proofErr w:type="spellStart"/>
      <w:proofErr w:type="gramStart"/>
      <w:r w:rsidRPr="00DA68AD">
        <w:rPr>
          <w:sz w:val="18"/>
          <w:szCs w:val="18"/>
          <w:lang w:val="ru-RU"/>
        </w:rPr>
        <w:t>п</w:t>
      </w:r>
      <w:proofErr w:type="gramEnd"/>
      <w:r w:rsidRPr="00DA68AD">
        <w:rPr>
          <w:sz w:val="18"/>
          <w:szCs w:val="18"/>
          <w:lang w:val="ru-RU"/>
        </w:rPr>
        <w:t>ідставі</w:t>
      </w:r>
      <w:proofErr w:type="spellEnd"/>
      <w:r w:rsidRPr="00DA68AD">
        <w:rPr>
          <w:sz w:val="18"/>
          <w:szCs w:val="18"/>
          <w:lang w:val="ru-RU"/>
        </w:rPr>
        <w:t xml:space="preserve"> </w:t>
      </w:r>
      <w:proofErr w:type="spellStart"/>
      <w:r w:rsidRPr="00DA68AD">
        <w:rPr>
          <w:sz w:val="18"/>
          <w:szCs w:val="18"/>
          <w:lang w:val="ru-RU"/>
        </w:rPr>
        <w:t>рахунку</w:t>
      </w:r>
      <w:proofErr w:type="spellEnd"/>
      <w:r w:rsidRPr="00DA68AD">
        <w:rPr>
          <w:sz w:val="18"/>
          <w:szCs w:val="18"/>
          <w:lang w:val="ru-RU"/>
        </w:rPr>
        <w:t xml:space="preserve">, </w:t>
      </w:r>
      <w:proofErr w:type="spellStart"/>
      <w:r w:rsidRPr="00DA68AD">
        <w:rPr>
          <w:sz w:val="18"/>
          <w:szCs w:val="18"/>
          <w:lang w:val="ru-RU"/>
        </w:rPr>
        <w:t>виставленого</w:t>
      </w:r>
      <w:proofErr w:type="spellEnd"/>
      <w:r w:rsidRPr="00DA68AD">
        <w:rPr>
          <w:sz w:val="18"/>
          <w:szCs w:val="18"/>
          <w:lang w:val="ru-RU"/>
        </w:rPr>
        <w:t xml:space="preserve"> Туроператором.</w:t>
      </w:r>
    </w:p>
    <w:p w:rsidR="00F96376" w:rsidRDefault="00DA68AD" w:rsidP="00DA68AD">
      <w:pPr>
        <w:ind w:right="99"/>
        <w:jc w:val="both"/>
        <w:rPr>
          <w:sz w:val="18"/>
          <w:szCs w:val="18"/>
        </w:rPr>
      </w:pPr>
      <w:r w:rsidRPr="00DA68AD">
        <w:rPr>
          <w:sz w:val="18"/>
          <w:szCs w:val="18"/>
          <w:lang w:val="ru-RU"/>
        </w:rPr>
        <w:t>6.1.4</w:t>
      </w:r>
      <w:r w:rsidR="00603626">
        <w:rPr>
          <w:sz w:val="18"/>
          <w:szCs w:val="18"/>
        </w:rPr>
        <w:t xml:space="preserve">При </w:t>
      </w:r>
      <w:r w:rsidR="00F96376">
        <w:rPr>
          <w:sz w:val="18"/>
          <w:szCs w:val="18"/>
        </w:rPr>
        <w:t xml:space="preserve">відмові від Туру незалежно від строку, що лишився до початку туру, який співпадає в часі з періодом проведення, на території здійснення туристичної подорожі Новорічних, </w:t>
      </w:r>
      <w:proofErr w:type="gramStart"/>
      <w:r w:rsidR="00F96376">
        <w:rPr>
          <w:sz w:val="18"/>
          <w:szCs w:val="18"/>
        </w:rPr>
        <w:t>Р</w:t>
      </w:r>
      <w:proofErr w:type="gramEnd"/>
      <w:r w:rsidR="00F96376">
        <w:rPr>
          <w:sz w:val="18"/>
          <w:szCs w:val="18"/>
        </w:rPr>
        <w:t>іздвяних, Травневих, тобто турів у період орієнтовано: з 22 грудня по 10 січня, з 25 квітня по 10 травня, а також релігійних, етнічних, національних свят, спортивних змагань, та інших державних свят, який характеризується підвищеним попитом на туристичні послуги, Турист сплачує розмір штрафних санкцій складає 100 % вартості Туру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6.2. Початком Туру вважається день відльоту літака.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6.3. Якщо до складу Туру входить в’їзна віза то, на доповнення до п. 6.1, настає додаткова відповідальність за відмову від Туру: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- якщо документи Туриста не надавались до посольства, вартість послуг з оформлення візи повертається в повному обсязі;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- якщо до моменту відмови від туру віза проставлена в паспорті, вартість фактичних витрат з її оформлення не повертається.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Зміна умов Туру за ініціативою Туриста після його сплати, а також несвоєчасне надання Туристом </w:t>
      </w:r>
      <w:proofErr w:type="spellStart"/>
      <w:r>
        <w:rPr>
          <w:sz w:val="18"/>
          <w:szCs w:val="18"/>
        </w:rPr>
        <w:t>Турагенту</w:t>
      </w:r>
      <w:proofErr w:type="spellEnd"/>
      <w:r>
        <w:rPr>
          <w:sz w:val="18"/>
          <w:szCs w:val="18"/>
        </w:rPr>
        <w:t xml:space="preserve"> необхідних документів прирівнюється до відмови від туру і породжує наслідки, передбачені п.6.1 даного Договору.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6.5. Турист несе відповідальність за пошкодження майна або здійснення протиправних дій під час поїздки, згідно з чинним законодавством країни тимчасового перебування.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6.6.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/Туроператор не несе відповідальності та не сплачує будь-які компенсації за можливі порушення та дії, які не належать до його компетенції, а саме: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- за зміну розкладу, відміну, затримку авіарейсу, заміну літака одного типу на інший, закриття аеропортів, з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метереологічних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, технічних та інших причин, що призвело до зміни програми Туру, за транспортне перевезення Туриста, збереження документів та особистих речей Туриста, втрату або псування багажу під час перевезення. В даному випадку відповідальність за вищевикладене несе Перевізник. Взаємовідносини між пасажиром (Туристом) та Перевізником регулюються договором на перевезення, підтвердженням якого є виданий Туристу квиток, згідно чинного законодавства України;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- за неможливість здійснення Туристом подорожі, перенесення її на більш пізніші терміни, призупинення подорожі, шкоду, що викликана діями консульської, митної та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іміґраційної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служб України та зарубіжних країн;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- відшкодування витрат при настанні страхових випадків, що передбачені договором страхування. При настанні страхового випадку Турист зобов’язаний діяти у відповідності до інструкції, яка викладена у страховому полісі;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- за готельне обслуговування (несмачна їжа, висока вартість додаткових послуг, відключення води та електропостачання, прибирання кімнат і території та таке інше) та негативні наслідки споживчих послуг, самостійно придбаних туристом у будь-яких суб’єктів ринку туристичних послуг у країні перебування/відпочинку туриста.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6.7. </w:t>
      </w:r>
      <w:proofErr w:type="spellStart"/>
      <w:r>
        <w:rPr>
          <w:sz w:val="18"/>
          <w:szCs w:val="18"/>
        </w:rPr>
        <w:t>Турагент</w:t>
      </w:r>
      <w:proofErr w:type="spellEnd"/>
      <w:r>
        <w:rPr>
          <w:sz w:val="18"/>
          <w:szCs w:val="18"/>
        </w:rPr>
        <w:t xml:space="preserve"> не приймає претензії та не несе відповідальності по претензіях, які пов’язані з деякими відхиленнями щодо обслуговування, яке надають готелі, мотелі, пансіонати (несмачна їжа, висока вартість додаткових послуг, відключення води та електропостачання, прибирання кімнат і території та таке інше) та негативними наслідками споживчих послуг, самостійно придбання туристом у будь-яких суб’єктів ринку туристичних послуг у країні перебування/відпочинку туриста.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6.8. У випадку порушення Туристом програми обслуговування, норм та правил поведінки в країні перебування, правил митного та прикордонного контролю, правил поведінки на борту літака, транспортних перевезень (порушення правопорядку у стані алкогольного або наркотичного сп’яніння), а також порушення інших загальноприйнятих правил поведінки, що стало причиною зняття Туриста з рейсу, затримки компетентними органами,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доставлення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(перебування) Туриста до (в) медичних закладів країни перебування, з вищевказаних причин, що призвело до додаткових матеріальних витрат Туриста,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не несе відповідальності, вартість Туру не повертається, будь-які інші компенсації не виплачуються.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6.9 За невиконання або неналежне виконання умов даного Договору, винна Сторона сплачує іншій Стороні завдані цим, документально підтверджені збитки.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6.10. У випадку анулювання подорожі з вини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Турагента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Туристу повертається повна вартість сплачених останнім послуг протягом 14 днів.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6.11.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/Туроператор не несе відповідальності по відшкодуванню матеріальних затрат Туриста за сплачені туристичні послуги, якщо Турист під час туристичної подорожі, керуючись особистими інтересами, не скористався всіма або частиною наданих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туристичних послуг, достроково припинив термін перебування в Турі.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6.12.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/Туроператор (сторона яка приймає Туриста в країні тимчасового перебування), не несуть відповідальності за втрату, пропажу цінностей, документів, особистих речей Туриста під час здійснення туристичної подорожі.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6.13. Турист, що підписав Договір, представляє інтереси всіх туристів, про яких зроблене замовлення, несе відповідальність перед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та цими туристами, за вибір послуг, правильність повідомлених даних, своєчасну оплату послуг та виплату штрафів, в разі відмови від подорожі.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6.14.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/Туроператор не несе відповідальності за рішення (дії) прикордонних, митних служб країн, через (до) які (яких) подорожує Турист, а також інших установ щодо неможливості в’їзду Туриста або осіб що подорожують разом з ним, відповідно до умов цього Договору та заявки, на територію цих країн. В даному випадку Турист самостійно сплачує витрати пов’язані з депортацією (вартість транспортного перевезення, адміністративні штрафи, пеня та інші платежі). Будь-які компенсації не виплачуються.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6.15. У випадку відмови в’їзду на територію країни туристичної подорожі одному із туристів, що подорожує групою, відповідно до умов цього Договору з причин передбачених п. 6.13 Договору, Договір не припиняється для інших туристів в групі (такі туристи продовжують подорож відповідно до умов Договору). В даному випадку претензії на дії відповідних органів країн подорожі для розгляду не приймаються, компенсації не виплачуються.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6.16.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не несе відповідальності за неналежне виконання умов Договору, якщо це сталося внаслідок надання Туристом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документів та відомостей з пороками змісту (неповнота, недостовірність, неправильність оформлення документів та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інш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.).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6.17. У випадку невиїзду Туриста внаслідок втрати документів, запізнення на рейс на початку та в кінці туристичної подорожі з причин особистого характеру та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інш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/Туроператор не несе відповідальності і компенсації не сплачує.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6.18.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/Туроператор не несе відповідальність за будь-які незручності, завдані Туристу в зв'язку з проведенням на території країни перебування будівельних та ремонтних робіт, які відбуваються за рішенням або з відома місцевих влад будь-якими державними або приватними особами.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6.19. При порушенні Туристом Правил перевезення пасажирів та багажу, до нього (Туриста) застосовуються штрафні санкції передбачені Перевізником.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6.20. За заміну або зміну в написанні прізвища Туриста в авіаквитку, Туристом вноситься додаткова плата в розмірі 25 дол. США за кожний новий бланк. В разі втрати Туристом авіаквитка на чартерний рейс, Турист сплачує вартість виписки його дублікату в розмірі 50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у.о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 Оплата здійснюється в національній валюті за курсом долара США, встановленим НБ України на день внесення змін або виписки дубліката. В разі втрати авіаквитка в країні перебування оплата здійснюється в іноземній валюті.</w:t>
      </w:r>
    </w:p>
    <w:p w:rsidR="00F96376" w:rsidRDefault="00F96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6.21. У випадку невиконання зобов'язань по оплаті Туру (п. 5.2.1) Турист зобов'язаний сплатити </w:t>
      </w:r>
      <w:proofErr w:type="spellStart"/>
      <w:r>
        <w:rPr>
          <w:sz w:val="18"/>
          <w:szCs w:val="18"/>
        </w:rPr>
        <w:t>Турагенту</w:t>
      </w:r>
      <w:proofErr w:type="spellEnd"/>
      <w:r>
        <w:rPr>
          <w:sz w:val="18"/>
          <w:szCs w:val="18"/>
        </w:rPr>
        <w:t xml:space="preserve"> пеню в розмірі 0.3% від вартості Туру (п. 3.1), за кожен день </w:t>
      </w:r>
      <w:proofErr w:type="spellStart"/>
      <w:r>
        <w:rPr>
          <w:sz w:val="18"/>
          <w:szCs w:val="18"/>
        </w:rPr>
        <w:t>прострочки</w:t>
      </w:r>
      <w:proofErr w:type="spellEnd"/>
      <w:r>
        <w:rPr>
          <w:sz w:val="18"/>
          <w:szCs w:val="18"/>
        </w:rPr>
        <w:t xml:space="preserve"> платежу до моменту сплати.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6.22. </w:t>
      </w:r>
      <w:proofErr w:type="spellStart"/>
      <w:r>
        <w:rPr>
          <w:sz w:val="18"/>
          <w:szCs w:val="18"/>
        </w:rPr>
        <w:t>Турагент</w:t>
      </w:r>
      <w:proofErr w:type="spellEnd"/>
      <w:r>
        <w:rPr>
          <w:sz w:val="18"/>
          <w:szCs w:val="18"/>
        </w:rPr>
        <w:t xml:space="preserve"> не несе відповідальність за підвищення вартості авіаквитків та зобов’язується інформувати Туриста про зміну вартості авіаквитків, відразу після отримання інформації від Туроператора.  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7. ПОРЯДОК ВИРІШЕННЯ СУПЕРЕЧОК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7.1. Всі суперечки, які можуть виникнути в ході виконання даного Договору, Сторони зобов’язуються  вирішувати шляхом переговорів, а у випадку недосягнення згоди – згідно чинного законодавства України.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7.2. У випадку визнання претензій Туриста та відшкодування йому з боку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Турагента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спричиненої шкоди, Турист підписує відповідні фінансові документи про це, а також письмову заяву про відмову від пред’явлення майнових та інших претензій до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Турагента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A4618D" w:rsidRPr="00F63BB7" w:rsidRDefault="006F2ACA" w:rsidP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 xml:space="preserve">                                                                         </w:t>
      </w:r>
    </w:p>
    <w:p w:rsidR="00F96376" w:rsidRDefault="006F2ACA" w:rsidP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 xml:space="preserve">                                                                           8. ДОДАТКОВІ УМОВИ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8.1. Заміна готелю або номеру за власним бажанням Туриста може бути здійснена тільки за додаткову плату.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8.2. В разі задоволення претензій з якими звертається Турист в країні перебування, відповідно до п. 5.2.6, шляхом надання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компенсуючих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послуг, і турист ними не скористався, то вважається що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і сторона, яка приймає, виконали свої зобов’язання належним чином і претензії по тому ж самому питанню до розгляду не приймаються.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8.3. Претензії та заяви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приймає безпосередньо від особи, що підписала Договір.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8.4. Претензії стосовно клімату, місцевих традицій, тривалості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авіаперельоту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до розгляду не приймаються.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8.5. У випадку настання страхового випадку, претензії по збитках Турист пред’являє в страхову компанію, вказану в страховому полісі.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8.6. Адміністрація готелів країни перебування може тимчасово змінювати склад устаткування номерів, змінювати харчування, особливо на початку та в кінці сезону. Деякі розваги, що рекламуються, враховуючи використання спортивного устаткування, можуть бути оплатними. Устаткування, що зображене на рекламних фотографіях, необов’язково може бути в наявності протягом сезону.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не володіє інформацією про можливі плани адміністрації готелів щодо проведення  будівельних та ремонтних робіт в курортній зоні.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8.7. Квитки, які придбані за чартерною програмою поверненню не підлягають.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8.8.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вильоту. Вартість невикористаного квитка не повертається.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lastRenderedPageBreak/>
        <w:t xml:space="preserve">8.9. Зміна умов Туру тягне за собою скасування попереднього замовлення та подання нового. В даному випадку Турист сплачує штраф передбачений п. 6.1 Договору.  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9. ФОРС-МАЖОРНІ ОБСТАВИНИ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Сторони звільняються від майнової відповідальності за невиконання </w:t>
      </w:r>
      <w:proofErr w:type="spellStart"/>
      <w:r>
        <w:rPr>
          <w:sz w:val="18"/>
          <w:szCs w:val="18"/>
        </w:rPr>
        <w:t>зобов</w:t>
      </w:r>
      <w:r>
        <w:rPr>
          <w:rFonts w:ascii="Symbol" w:hAnsi="Symbol"/>
          <w:sz w:val="18"/>
          <w:szCs w:val="18"/>
        </w:rPr>
        <w:t></w:t>
      </w:r>
      <w:r>
        <w:rPr>
          <w:sz w:val="18"/>
          <w:szCs w:val="18"/>
        </w:rPr>
        <w:t>язань</w:t>
      </w:r>
      <w:proofErr w:type="spellEnd"/>
      <w:r>
        <w:rPr>
          <w:sz w:val="18"/>
          <w:szCs w:val="18"/>
        </w:rPr>
        <w:t>, передбачених Договором, при виникненні форс-мажорних обставин, а саме: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- Повінь, землетрус, цунамі, епідемії й інші стихійні явища природи;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- Пожежі, вибухи, виходи з ладу чи ушкодження комп’ютерної техніки, каналів зв’язку, транспортних засобів;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- Страйк, саботаж, локаут і інші непередбачені ситуації, що безпосередньо вплинули на виконання умов даного Договору та унеможливлюють це;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- Оголошена чи неоголошена війна, революція, масові безладдя;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- Законні чи незаконні дії органів державної влади.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9.2. Сторона, для якої створилася неможливість виконання прийнятих на себе зобов'язань, внаслідок дії форс-мажорних обставин, зобов'язана протягом 24 годин в письмовій формі повідомити іншу Сторону про час настання і припинення дії даних обставин.</w:t>
      </w:r>
    </w:p>
    <w:p w:rsidR="00F96376" w:rsidRDefault="00F96376">
      <w:pPr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>9.3. Належним доказом настання форс мажорних обставин та терміну їхньої дії є наявність довідки, виданої відповідними компетентними органами відповідної країни.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10.РОЗІРВАННЯ, ЗМІНИ ТА ДОПОВНЕННЯ ДОГОВОРУ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10.1. Кожна зі сторін Договору може вимагати розірвання Договору або внесення змін та доповнень до нього в зв’язку з істотними змінами обставин, з яких вони виходили при укладенні Договору.  Побажання Туриста щодо змін умов Туру, або про відмову від туру приймаються до розгляду в письмовій формі.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10.2. Турист вправі відмовитись від виконання Договору до початку туристичної подорожі за умови сплати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Турагенту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фактичних витрат в повному обсязі за послуги, які були надані до отримання повідомлення про відмову, а також сплати штрафних санкцій у відповідності до п. 6.1 Договору. 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10.3.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вправі відмовитись від виконання Договору тільки за умови повного відшкодування Туристу вартості сплаченого ним Туру.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10.4.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вправі розірвати Договір при невиконанні Туристом умов передбачених п. 5.2.1  Договору.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10.5. Всі зміни та доповнення до Договору укладаються в письмовій формі за взаємною згодою та підписами Сторін.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A4618D" w:rsidRPr="00F63BB7" w:rsidRDefault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4618D" w:rsidRPr="00F63BB7" w:rsidRDefault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11.ЗАКЛЮЧНІ ПОЛОЖЕННЯ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11.1. Факт підписання Договору свідчить про те, що Турист отримав інформацію щодо туристичного обслуговування за Договором в повному обсязі, яка була йому надана у відповідності з вимогами Закону України «Про туризм», законодавства про захист прав споживачів.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12. СТРОК ДІЇ ДОГОВОРУ</w:t>
      </w:r>
    </w:p>
    <w:p w:rsidR="006F2ACA" w:rsidRDefault="006F2ACA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12.1. Даний Договір набирає чинності з моменту підписання його сторонами і діє до моменту виконання сторонами своїх зобов’язань.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12.2. Зобов’язання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Турагента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щодо виконання умов Договору виникає тільки після сплати Туристом вартості туристичного обслуговування в повному обсязі та надання всіх необхідних для оформлення туристичної подорожі  документів та відомостей.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12.3. Даний Договір укладений в двох примірниках українською мовою, що мають однакову юридичну силу, по одному примірнику для кожної Сторони.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/>
          <w:b/>
          <w:sz w:val="18"/>
          <w:szCs w:val="18"/>
          <w:u w:val="single"/>
          <w:lang w:val="uk-UA"/>
        </w:rPr>
        <w:t>13. АДРЕСИ СТОРІН</w:t>
      </w:r>
    </w:p>
    <w:p w:rsidR="00A4618D" w:rsidRDefault="00A4618D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ТУРАГЕНТ</w:t>
      </w:r>
      <w:r w:rsidR="00A4618D" w:rsidRPr="00F63BB7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</w:t>
      </w:r>
      <w:r w:rsidR="00A4618D">
        <w:rPr>
          <w:rFonts w:ascii="Times New Roman" w:hAnsi="Times New Roman"/>
          <w:b/>
          <w:sz w:val="18"/>
          <w:szCs w:val="18"/>
          <w:lang w:val="uk-UA"/>
        </w:rPr>
        <w:t xml:space="preserve">         </w:t>
      </w:r>
      <w:r>
        <w:rPr>
          <w:rFonts w:ascii="Times New Roman" w:hAnsi="Times New Roman"/>
          <w:b/>
          <w:sz w:val="18"/>
          <w:szCs w:val="18"/>
          <w:lang w:val="uk-UA"/>
        </w:rPr>
        <w:t>ТУРИСТ</w:t>
      </w:r>
      <w:r w:rsidR="00A4618D" w:rsidRPr="00F63BB7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  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________________________________________            </w:t>
      </w:r>
    </w:p>
    <w:p w:rsidR="009517BB" w:rsidRPr="00F70E40" w:rsidRDefault="00F70E40" w:rsidP="009517BB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36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1D0305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</w:t>
      </w:r>
      <w:r w:rsidR="00F63BB7" w:rsidRPr="004D3A3F">
        <w:rPr>
          <w:rFonts w:ascii="Times New Roman" w:hAnsi="Times New Roman"/>
          <w:sz w:val="18"/>
          <w:szCs w:val="18"/>
        </w:rPr>
        <w:t xml:space="preserve">    </w:t>
      </w:r>
      <w:r w:rsidR="00E3576E">
        <w:rPr>
          <w:rFonts w:ascii="Times New Roman" w:hAnsi="Times New Roman"/>
          <w:sz w:val="18"/>
          <w:szCs w:val="18"/>
          <w:lang w:val="uk-UA"/>
        </w:rPr>
        <w:t>Адреса_______________________________________</w:t>
      </w:r>
    </w:p>
    <w:p w:rsidR="00F96376" w:rsidRDefault="00F96376" w:rsidP="009517BB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36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________________________________________                                         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________________________________________                                          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F96376" w:rsidRDefault="00AD3D30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Директор </w:t>
      </w:r>
      <w:r w:rsidR="00F96376">
        <w:rPr>
          <w:rFonts w:ascii="Times New Roman" w:hAnsi="Times New Roman"/>
          <w:sz w:val="18"/>
          <w:szCs w:val="18"/>
          <w:lang w:val="uk-UA"/>
        </w:rPr>
        <w:t xml:space="preserve">                             /</w:t>
      </w:r>
      <w:r w:rsidR="00E3576E">
        <w:rPr>
          <w:rFonts w:ascii="Times New Roman" w:hAnsi="Times New Roman"/>
          <w:sz w:val="18"/>
          <w:szCs w:val="18"/>
          <w:lang w:val="uk-UA"/>
        </w:rPr>
        <w:t>________</w:t>
      </w:r>
      <w:r w:rsidR="00644ACF">
        <w:rPr>
          <w:rFonts w:ascii="Times New Roman" w:hAnsi="Times New Roman"/>
          <w:sz w:val="18"/>
          <w:szCs w:val="18"/>
          <w:lang w:val="uk-UA"/>
        </w:rPr>
        <w:t xml:space="preserve">/                          </w:t>
      </w:r>
      <w:r w:rsidR="00E3576E">
        <w:rPr>
          <w:rFonts w:ascii="Times New Roman" w:hAnsi="Times New Roman"/>
          <w:sz w:val="18"/>
          <w:szCs w:val="18"/>
          <w:lang w:val="uk-UA"/>
        </w:rPr>
        <w:t xml:space="preserve">            </w:t>
      </w:r>
      <w:r w:rsidR="00644ACF">
        <w:rPr>
          <w:rFonts w:ascii="Times New Roman" w:hAnsi="Times New Roman"/>
          <w:sz w:val="18"/>
          <w:szCs w:val="18"/>
          <w:lang w:val="uk-UA"/>
        </w:rPr>
        <w:t xml:space="preserve">  </w:t>
      </w:r>
      <w:r w:rsidR="00F96376">
        <w:rPr>
          <w:rFonts w:ascii="Times New Roman" w:hAnsi="Times New Roman"/>
          <w:b/>
          <w:sz w:val="18"/>
          <w:szCs w:val="18"/>
          <w:lang w:val="uk-UA"/>
        </w:rPr>
        <w:t>Турист</w:t>
      </w:r>
      <w:r w:rsidR="00F70E40">
        <w:rPr>
          <w:sz w:val="18"/>
          <w:szCs w:val="18"/>
          <w:lang w:val="uk-UA"/>
        </w:rPr>
        <w:t xml:space="preserve"> </w:t>
      </w:r>
      <w:r w:rsidR="00E3576E">
        <w:rPr>
          <w:sz w:val="18"/>
          <w:szCs w:val="18"/>
          <w:lang w:val="uk-UA"/>
        </w:rPr>
        <w:t>_____________</w:t>
      </w:r>
      <w:r w:rsidR="00F96376">
        <w:rPr>
          <w:rFonts w:ascii="Times New Roman" w:hAnsi="Times New Roman"/>
          <w:sz w:val="18"/>
          <w:szCs w:val="18"/>
          <w:lang w:val="uk-UA"/>
        </w:rPr>
        <w:t>/____________________/</w:t>
      </w:r>
    </w:p>
    <w:p w:rsidR="00F96376" w:rsidRDefault="00F96376">
      <w:pPr>
        <w:pStyle w:val="a7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(підпис)                                                                                                            </w:t>
      </w:r>
      <w:r w:rsidR="00F70E40"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</w:t>
      </w:r>
      <w:r w:rsidR="00E3576E"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</w:t>
      </w:r>
      <w:r w:rsidR="00F70E40">
        <w:rPr>
          <w:rFonts w:ascii="Times New Roman" w:hAnsi="Times New Roman"/>
          <w:sz w:val="10"/>
          <w:szCs w:val="10"/>
          <w:lang w:val="uk-UA"/>
        </w:rPr>
        <w:t xml:space="preserve">     </w:t>
      </w:r>
      <w:r>
        <w:rPr>
          <w:rFonts w:ascii="Times New Roman" w:hAnsi="Times New Roman"/>
          <w:sz w:val="10"/>
          <w:szCs w:val="10"/>
          <w:lang w:val="uk-UA"/>
        </w:rPr>
        <w:t>(</w:t>
      </w:r>
      <w:proofErr w:type="spellStart"/>
      <w:r>
        <w:rPr>
          <w:rFonts w:ascii="Times New Roman" w:hAnsi="Times New Roman"/>
          <w:sz w:val="10"/>
          <w:szCs w:val="10"/>
          <w:lang w:val="uk-UA"/>
        </w:rPr>
        <w:t>підпис</w:t>
      </w:r>
      <w:proofErr w:type="spellEnd"/>
      <w:r>
        <w:rPr>
          <w:rFonts w:ascii="Times New Roman" w:hAnsi="Times New Roman"/>
          <w:sz w:val="10"/>
          <w:szCs w:val="10"/>
          <w:lang w:val="uk-UA"/>
        </w:rPr>
        <w:t>)</w:t>
      </w:r>
    </w:p>
    <w:sectPr w:rsidR="00F96376" w:rsidSect="00D15B0C">
      <w:footerReference w:type="default" r:id="rId9"/>
      <w:pgSz w:w="11906" w:h="16838"/>
      <w:pgMar w:top="567" w:right="737" w:bottom="567" w:left="1134" w:header="720" w:footer="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D4" w:rsidRDefault="006158D4">
      <w:r>
        <w:separator/>
      </w:r>
    </w:p>
  </w:endnote>
  <w:endnote w:type="continuationSeparator" w:id="0">
    <w:p w:rsidR="006158D4" w:rsidRDefault="0061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38" w:rsidRDefault="004D3A3F">
    <w:pPr>
      <w:pStyle w:val="a9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96520</wp:posOffset>
              </wp:positionV>
              <wp:extent cx="50165" cy="193675"/>
              <wp:effectExtent l="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38" w:rsidRDefault="00454607">
                          <w:pPr>
                            <w:pStyle w:val="a9"/>
                          </w:pP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F5738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3A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6pt;width:3.95pt;height:15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H2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" stroked="f">
              <v:fill opacity="0"/>
              <v:textbox inset="0,0,0,0">
                <w:txbxContent>
                  <w:p w:rsidR="002F5738" w:rsidRDefault="00454607">
                    <w:pPr>
                      <w:pStyle w:val="a9"/>
                    </w:pPr>
                    <w:r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F5738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BE43A9">
                      <w:rPr>
                        <w:rStyle w:val="a3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D4" w:rsidRDefault="006158D4">
      <w:r>
        <w:separator/>
      </w:r>
    </w:p>
  </w:footnote>
  <w:footnote w:type="continuationSeparator" w:id="0">
    <w:p w:rsidR="006158D4" w:rsidRDefault="0061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D6A"/>
    <w:multiLevelType w:val="hybridMultilevel"/>
    <w:tmpl w:val="A33EF832"/>
    <w:lvl w:ilvl="0" w:tplc="0074D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F6F16"/>
    <w:multiLevelType w:val="hybridMultilevel"/>
    <w:tmpl w:val="30A6D8F4"/>
    <w:lvl w:ilvl="0" w:tplc="8ED034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26AEF"/>
    <w:multiLevelType w:val="hybridMultilevel"/>
    <w:tmpl w:val="852693EC"/>
    <w:lvl w:ilvl="0" w:tplc="1B2A6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46A2"/>
    <w:multiLevelType w:val="hybridMultilevel"/>
    <w:tmpl w:val="01403E44"/>
    <w:lvl w:ilvl="0" w:tplc="66B6A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E"/>
    <w:rsid w:val="00002197"/>
    <w:rsid w:val="0000460F"/>
    <w:rsid w:val="00010412"/>
    <w:rsid w:val="00012DC9"/>
    <w:rsid w:val="00012F91"/>
    <w:rsid w:val="00014480"/>
    <w:rsid w:val="00020BF7"/>
    <w:rsid w:val="000234FB"/>
    <w:rsid w:val="00031ECF"/>
    <w:rsid w:val="00041F8C"/>
    <w:rsid w:val="000421F4"/>
    <w:rsid w:val="000428C2"/>
    <w:rsid w:val="000433FA"/>
    <w:rsid w:val="00050D22"/>
    <w:rsid w:val="00051B61"/>
    <w:rsid w:val="00054FE1"/>
    <w:rsid w:val="00056035"/>
    <w:rsid w:val="00063413"/>
    <w:rsid w:val="00064328"/>
    <w:rsid w:val="0006457E"/>
    <w:rsid w:val="00073537"/>
    <w:rsid w:val="00074315"/>
    <w:rsid w:val="00074717"/>
    <w:rsid w:val="00081A16"/>
    <w:rsid w:val="00087762"/>
    <w:rsid w:val="00090029"/>
    <w:rsid w:val="000923FC"/>
    <w:rsid w:val="00092A0C"/>
    <w:rsid w:val="00094827"/>
    <w:rsid w:val="000A075E"/>
    <w:rsid w:val="000A364D"/>
    <w:rsid w:val="000A4A44"/>
    <w:rsid w:val="000B349F"/>
    <w:rsid w:val="000C2A2B"/>
    <w:rsid w:val="000C38CC"/>
    <w:rsid w:val="000D0BAB"/>
    <w:rsid w:val="000D2A91"/>
    <w:rsid w:val="000D3B31"/>
    <w:rsid w:val="000E5438"/>
    <w:rsid w:val="000E5860"/>
    <w:rsid w:val="000F099C"/>
    <w:rsid w:val="000F3097"/>
    <w:rsid w:val="000F4E3A"/>
    <w:rsid w:val="00103814"/>
    <w:rsid w:val="00103AD0"/>
    <w:rsid w:val="00105B48"/>
    <w:rsid w:val="00114192"/>
    <w:rsid w:val="001202F5"/>
    <w:rsid w:val="00120C25"/>
    <w:rsid w:val="001238C7"/>
    <w:rsid w:val="00135180"/>
    <w:rsid w:val="001401E4"/>
    <w:rsid w:val="00140F50"/>
    <w:rsid w:val="0014306F"/>
    <w:rsid w:val="00152CEE"/>
    <w:rsid w:val="001629AA"/>
    <w:rsid w:val="00164AFA"/>
    <w:rsid w:val="00164DC3"/>
    <w:rsid w:val="00177B31"/>
    <w:rsid w:val="00180F03"/>
    <w:rsid w:val="00183D29"/>
    <w:rsid w:val="00184290"/>
    <w:rsid w:val="00184F79"/>
    <w:rsid w:val="00187D84"/>
    <w:rsid w:val="001945D9"/>
    <w:rsid w:val="00195DAA"/>
    <w:rsid w:val="001974F0"/>
    <w:rsid w:val="001A1891"/>
    <w:rsid w:val="001A1F0D"/>
    <w:rsid w:val="001A4DF7"/>
    <w:rsid w:val="001A5282"/>
    <w:rsid w:val="001A7CE3"/>
    <w:rsid w:val="001B04D1"/>
    <w:rsid w:val="001B283D"/>
    <w:rsid w:val="001B51A4"/>
    <w:rsid w:val="001B67DF"/>
    <w:rsid w:val="001C22E9"/>
    <w:rsid w:val="001C3EAE"/>
    <w:rsid w:val="001C5848"/>
    <w:rsid w:val="001D0305"/>
    <w:rsid w:val="001E18BA"/>
    <w:rsid w:val="001F0245"/>
    <w:rsid w:val="001F3F45"/>
    <w:rsid w:val="001F46DA"/>
    <w:rsid w:val="001F6C08"/>
    <w:rsid w:val="002013B1"/>
    <w:rsid w:val="00201C96"/>
    <w:rsid w:val="00204CDB"/>
    <w:rsid w:val="002059B8"/>
    <w:rsid w:val="002070FB"/>
    <w:rsid w:val="0022385B"/>
    <w:rsid w:val="002244AE"/>
    <w:rsid w:val="00225898"/>
    <w:rsid w:val="002267D0"/>
    <w:rsid w:val="00232051"/>
    <w:rsid w:val="00232DCB"/>
    <w:rsid w:val="0023548A"/>
    <w:rsid w:val="0023617E"/>
    <w:rsid w:val="00242398"/>
    <w:rsid w:val="002427A1"/>
    <w:rsid w:val="002464C4"/>
    <w:rsid w:val="0024776D"/>
    <w:rsid w:val="00250BE2"/>
    <w:rsid w:val="002518F6"/>
    <w:rsid w:val="00253FF6"/>
    <w:rsid w:val="00261D6E"/>
    <w:rsid w:val="00266964"/>
    <w:rsid w:val="00274380"/>
    <w:rsid w:val="00283714"/>
    <w:rsid w:val="0028548A"/>
    <w:rsid w:val="00297A8E"/>
    <w:rsid w:val="002A1169"/>
    <w:rsid w:val="002B18C7"/>
    <w:rsid w:val="002B528F"/>
    <w:rsid w:val="002C39AE"/>
    <w:rsid w:val="002C62F4"/>
    <w:rsid w:val="002C6922"/>
    <w:rsid w:val="002D020E"/>
    <w:rsid w:val="002D0EB4"/>
    <w:rsid w:val="002E29EA"/>
    <w:rsid w:val="002E523D"/>
    <w:rsid w:val="002F0029"/>
    <w:rsid w:val="002F21D9"/>
    <w:rsid w:val="002F266D"/>
    <w:rsid w:val="002F5738"/>
    <w:rsid w:val="00303EE2"/>
    <w:rsid w:val="00305293"/>
    <w:rsid w:val="00306171"/>
    <w:rsid w:val="00314B88"/>
    <w:rsid w:val="00324E38"/>
    <w:rsid w:val="00326242"/>
    <w:rsid w:val="00330FBA"/>
    <w:rsid w:val="003336B0"/>
    <w:rsid w:val="0036148E"/>
    <w:rsid w:val="00370EDF"/>
    <w:rsid w:val="00372667"/>
    <w:rsid w:val="00375E70"/>
    <w:rsid w:val="0038251E"/>
    <w:rsid w:val="0038695D"/>
    <w:rsid w:val="00391E6D"/>
    <w:rsid w:val="00393BF7"/>
    <w:rsid w:val="003A4B68"/>
    <w:rsid w:val="003A6EA5"/>
    <w:rsid w:val="003B1825"/>
    <w:rsid w:val="003B4025"/>
    <w:rsid w:val="003C5CE6"/>
    <w:rsid w:val="003E04CF"/>
    <w:rsid w:val="003F6FEE"/>
    <w:rsid w:val="004008F7"/>
    <w:rsid w:val="004029F6"/>
    <w:rsid w:val="00413C18"/>
    <w:rsid w:val="0042096B"/>
    <w:rsid w:val="00420C39"/>
    <w:rsid w:val="004231C0"/>
    <w:rsid w:val="00425731"/>
    <w:rsid w:val="00425B9F"/>
    <w:rsid w:val="00425F12"/>
    <w:rsid w:val="00434485"/>
    <w:rsid w:val="00436E3B"/>
    <w:rsid w:val="00437AD2"/>
    <w:rsid w:val="00443D25"/>
    <w:rsid w:val="00444981"/>
    <w:rsid w:val="00453742"/>
    <w:rsid w:val="00454607"/>
    <w:rsid w:val="0045785D"/>
    <w:rsid w:val="00463CAC"/>
    <w:rsid w:val="00477E5C"/>
    <w:rsid w:val="004905CE"/>
    <w:rsid w:val="0049292E"/>
    <w:rsid w:val="004A29C5"/>
    <w:rsid w:val="004A4B22"/>
    <w:rsid w:val="004A7B46"/>
    <w:rsid w:val="004B51E6"/>
    <w:rsid w:val="004B5DD7"/>
    <w:rsid w:val="004B65CE"/>
    <w:rsid w:val="004B792C"/>
    <w:rsid w:val="004C3A61"/>
    <w:rsid w:val="004C440B"/>
    <w:rsid w:val="004D3A3F"/>
    <w:rsid w:val="004D3FF6"/>
    <w:rsid w:val="004D5A49"/>
    <w:rsid w:val="004D7F68"/>
    <w:rsid w:val="004E096D"/>
    <w:rsid w:val="004E0B7D"/>
    <w:rsid w:val="004E180B"/>
    <w:rsid w:val="004E24E7"/>
    <w:rsid w:val="004E378D"/>
    <w:rsid w:val="004E5CC8"/>
    <w:rsid w:val="00501EB6"/>
    <w:rsid w:val="005046CA"/>
    <w:rsid w:val="0050513D"/>
    <w:rsid w:val="005110A3"/>
    <w:rsid w:val="00511BBC"/>
    <w:rsid w:val="005135E9"/>
    <w:rsid w:val="00514EDD"/>
    <w:rsid w:val="00515A97"/>
    <w:rsid w:val="00524E22"/>
    <w:rsid w:val="005270C5"/>
    <w:rsid w:val="005359A7"/>
    <w:rsid w:val="00535C2B"/>
    <w:rsid w:val="0053634C"/>
    <w:rsid w:val="00542937"/>
    <w:rsid w:val="00543AC0"/>
    <w:rsid w:val="00544216"/>
    <w:rsid w:val="00545A58"/>
    <w:rsid w:val="005578B5"/>
    <w:rsid w:val="0057323B"/>
    <w:rsid w:val="00574510"/>
    <w:rsid w:val="00583262"/>
    <w:rsid w:val="00584006"/>
    <w:rsid w:val="00587DBE"/>
    <w:rsid w:val="005906A1"/>
    <w:rsid w:val="005A200A"/>
    <w:rsid w:val="005A2C77"/>
    <w:rsid w:val="005A4E1D"/>
    <w:rsid w:val="005B3066"/>
    <w:rsid w:val="005B4E9A"/>
    <w:rsid w:val="005C0056"/>
    <w:rsid w:val="005C044E"/>
    <w:rsid w:val="005D07DB"/>
    <w:rsid w:val="005D3FC8"/>
    <w:rsid w:val="005D4768"/>
    <w:rsid w:val="005D4802"/>
    <w:rsid w:val="005D5E8E"/>
    <w:rsid w:val="005D6162"/>
    <w:rsid w:val="005D62BD"/>
    <w:rsid w:val="005D77AE"/>
    <w:rsid w:val="005E1D68"/>
    <w:rsid w:val="005E5E67"/>
    <w:rsid w:val="00603626"/>
    <w:rsid w:val="006068FF"/>
    <w:rsid w:val="006158D4"/>
    <w:rsid w:val="00620E95"/>
    <w:rsid w:val="00621A30"/>
    <w:rsid w:val="00627AD0"/>
    <w:rsid w:val="006355F9"/>
    <w:rsid w:val="006439DB"/>
    <w:rsid w:val="00644ACF"/>
    <w:rsid w:val="00646F76"/>
    <w:rsid w:val="00647A03"/>
    <w:rsid w:val="00656C23"/>
    <w:rsid w:val="00661CBC"/>
    <w:rsid w:val="00661FAB"/>
    <w:rsid w:val="0066345B"/>
    <w:rsid w:val="00672474"/>
    <w:rsid w:val="00672AFC"/>
    <w:rsid w:val="00673B1D"/>
    <w:rsid w:val="00681983"/>
    <w:rsid w:val="0068787E"/>
    <w:rsid w:val="00692724"/>
    <w:rsid w:val="006940DF"/>
    <w:rsid w:val="006976D0"/>
    <w:rsid w:val="006E10CE"/>
    <w:rsid w:val="006E12DA"/>
    <w:rsid w:val="006E4E49"/>
    <w:rsid w:val="006F28EC"/>
    <w:rsid w:val="006F2ACA"/>
    <w:rsid w:val="006F3572"/>
    <w:rsid w:val="006F3FF1"/>
    <w:rsid w:val="006F6F9E"/>
    <w:rsid w:val="0070237B"/>
    <w:rsid w:val="00703F0F"/>
    <w:rsid w:val="00705148"/>
    <w:rsid w:val="00705945"/>
    <w:rsid w:val="00714F27"/>
    <w:rsid w:val="0071594C"/>
    <w:rsid w:val="00715BCD"/>
    <w:rsid w:val="00722944"/>
    <w:rsid w:val="00743573"/>
    <w:rsid w:val="007503B2"/>
    <w:rsid w:val="00752853"/>
    <w:rsid w:val="00755B64"/>
    <w:rsid w:val="0075743B"/>
    <w:rsid w:val="00765A4B"/>
    <w:rsid w:val="00766F92"/>
    <w:rsid w:val="00771136"/>
    <w:rsid w:val="00771F74"/>
    <w:rsid w:val="00777891"/>
    <w:rsid w:val="00782419"/>
    <w:rsid w:val="00787C0A"/>
    <w:rsid w:val="0079141E"/>
    <w:rsid w:val="00792029"/>
    <w:rsid w:val="007922C8"/>
    <w:rsid w:val="007923E5"/>
    <w:rsid w:val="00794EB9"/>
    <w:rsid w:val="00794F47"/>
    <w:rsid w:val="007A544F"/>
    <w:rsid w:val="007A6ECB"/>
    <w:rsid w:val="007A709B"/>
    <w:rsid w:val="007B2DCC"/>
    <w:rsid w:val="007B55DE"/>
    <w:rsid w:val="007B5671"/>
    <w:rsid w:val="007C7312"/>
    <w:rsid w:val="007C7B13"/>
    <w:rsid w:val="007D7A89"/>
    <w:rsid w:val="007F0FC8"/>
    <w:rsid w:val="007F1273"/>
    <w:rsid w:val="007F2DEB"/>
    <w:rsid w:val="007F2FFA"/>
    <w:rsid w:val="00800BD5"/>
    <w:rsid w:val="00802219"/>
    <w:rsid w:val="008050DD"/>
    <w:rsid w:val="00807D95"/>
    <w:rsid w:val="00820307"/>
    <w:rsid w:val="0083621D"/>
    <w:rsid w:val="008411E5"/>
    <w:rsid w:val="008449AD"/>
    <w:rsid w:val="00844BF5"/>
    <w:rsid w:val="00847E88"/>
    <w:rsid w:val="0085660C"/>
    <w:rsid w:val="008633A6"/>
    <w:rsid w:val="00863483"/>
    <w:rsid w:val="00867180"/>
    <w:rsid w:val="00870C13"/>
    <w:rsid w:val="00872A45"/>
    <w:rsid w:val="00873892"/>
    <w:rsid w:val="00882005"/>
    <w:rsid w:val="00890858"/>
    <w:rsid w:val="008914B6"/>
    <w:rsid w:val="008976FA"/>
    <w:rsid w:val="008977FD"/>
    <w:rsid w:val="008A21E2"/>
    <w:rsid w:val="008A43F1"/>
    <w:rsid w:val="008A5063"/>
    <w:rsid w:val="008B1553"/>
    <w:rsid w:val="008B39E2"/>
    <w:rsid w:val="008B4097"/>
    <w:rsid w:val="008B5147"/>
    <w:rsid w:val="008B7254"/>
    <w:rsid w:val="008C0DD2"/>
    <w:rsid w:val="008D2C8C"/>
    <w:rsid w:val="008D4606"/>
    <w:rsid w:val="008E1F41"/>
    <w:rsid w:val="008E3AAE"/>
    <w:rsid w:val="008E4F42"/>
    <w:rsid w:val="008F2BCD"/>
    <w:rsid w:val="008F43A6"/>
    <w:rsid w:val="009026CE"/>
    <w:rsid w:val="009037E2"/>
    <w:rsid w:val="00904851"/>
    <w:rsid w:val="00904F26"/>
    <w:rsid w:val="00910905"/>
    <w:rsid w:val="00912F29"/>
    <w:rsid w:val="009266EA"/>
    <w:rsid w:val="009266EF"/>
    <w:rsid w:val="0093470E"/>
    <w:rsid w:val="00936F5B"/>
    <w:rsid w:val="009517BB"/>
    <w:rsid w:val="009535E1"/>
    <w:rsid w:val="0095409E"/>
    <w:rsid w:val="00954547"/>
    <w:rsid w:val="009616A4"/>
    <w:rsid w:val="009634D2"/>
    <w:rsid w:val="00965AA8"/>
    <w:rsid w:val="00967925"/>
    <w:rsid w:val="0098114E"/>
    <w:rsid w:val="00983BDC"/>
    <w:rsid w:val="009902F2"/>
    <w:rsid w:val="00992EB5"/>
    <w:rsid w:val="00992F4B"/>
    <w:rsid w:val="00995740"/>
    <w:rsid w:val="009A1B18"/>
    <w:rsid w:val="009A2C51"/>
    <w:rsid w:val="009A4E64"/>
    <w:rsid w:val="009B1864"/>
    <w:rsid w:val="009C10D0"/>
    <w:rsid w:val="009C536E"/>
    <w:rsid w:val="009C66A4"/>
    <w:rsid w:val="009D356B"/>
    <w:rsid w:val="009D49A5"/>
    <w:rsid w:val="009D63A7"/>
    <w:rsid w:val="009D6471"/>
    <w:rsid w:val="009E4365"/>
    <w:rsid w:val="009E754B"/>
    <w:rsid w:val="009F4DD4"/>
    <w:rsid w:val="009F5A95"/>
    <w:rsid w:val="00A015FB"/>
    <w:rsid w:val="00A037C9"/>
    <w:rsid w:val="00A04161"/>
    <w:rsid w:val="00A0588C"/>
    <w:rsid w:val="00A079A5"/>
    <w:rsid w:val="00A10C05"/>
    <w:rsid w:val="00A13733"/>
    <w:rsid w:val="00A159C6"/>
    <w:rsid w:val="00A1636E"/>
    <w:rsid w:val="00A22E10"/>
    <w:rsid w:val="00A248E8"/>
    <w:rsid w:val="00A31C79"/>
    <w:rsid w:val="00A344A1"/>
    <w:rsid w:val="00A34A2D"/>
    <w:rsid w:val="00A40D12"/>
    <w:rsid w:val="00A45F83"/>
    <w:rsid w:val="00A4618D"/>
    <w:rsid w:val="00A4771D"/>
    <w:rsid w:val="00A50835"/>
    <w:rsid w:val="00A57727"/>
    <w:rsid w:val="00A6644A"/>
    <w:rsid w:val="00A6688C"/>
    <w:rsid w:val="00A75EBC"/>
    <w:rsid w:val="00A812AB"/>
    <w:rsid w:val="00A81D01"/>
    <w:rsid w:val="00A828F9"/>
    <w:rsid w:val="00A8554F"/>
    <w:rsid w:val="00A9330B"/>
    <w:rsid w:val="00AA103B"/>
    <w:rsid w:val="00AA2E47"/>
    <w:rsid w:val="00AA37B8"/>
    <w:rsid w:val="00AB0ED7"/>
    <w:rsid w:val="00AB49E8"/>
    <w:rsid w:val="00AC3DA4"/>
    <w:rsid w:val="00AC3E78"/>
    <w:rsid w:val="00AC6E4E"/>
    <w:rsid w:val="00AD0C77"/>
    <w:rsid w:val="00AD3D30"/>
    <w:rsid w:val="00AD7FDB"/>
    <w:rsid w:val="00AE2014"/>
    <w:rsid w:val="00AE620B"/>
    <w:rsid w:val="00AF26D3"/>
    <w:rsid w:val="00AF284C"/>
    <w:rsid w:val="00AF54D7"/>
    <w:rsid w:val="00B06881"/>
    <w:rsid w:val="00B13C3C"/>
    <w:rsid w:val="00B203AE"/>
    <w:rsid w:val="00B223A6"/>
    <w:rsid w:val="00B2462A"/>
    <w:rsid w:val="00B314D2"/>
    <w:rsid w:val="00B3644C"/>
    <w:rsid w:val="00B43B7C"/>
    <w:rsid w:val="00B4556A"/>
    <w:rsid w:val="00B53311"/>
    <w:rsid w:val="00B55958"/>
    <w:rsid w:val="00B56555"/>
    <w:rsid w:val="00B65F47"/>
    <w:rsid w:val="00B665D4"/>
    <w:rsid w:val="00B73B7B"/>
    <w:rsid w:val="00B745DB"/>
    <w:rsid w:val="00B75F5A"/>
    <w:rsid w:val="00B77387"/>
    <w:rsid w:val="00B77942"/>
    <w:rsid w:val="00B815D3"/>
    <w:rsid w:val="00B912F7"/>
    <w:rsid w:val="00B9205A"/>
    <w:rsid w:val="00B944F9"/>
    <w:rsid w:val="00B9628D"/>
    <w:rsid w:val="00B97CE4"/>
    <w:rsid w:val="00BA32FC"/>
    <w:rsid w:val="00BA3A3B"/>
    <w:rsid w:val="00BB1DF8"/>
    <w:rsid w:val="00BC2F8D"/>
    <w:rsid w:val="00BC3247"/>
    <w:rsid w:val="00BD071D"/>
    <w:rsid w:val="00BD2561"/>
    <w:rsid w:val="00BD3598"/>
    <w:rsid w:val="00BD37BB"/>
    <w:rsid w:val="00BD3B2F"/>
    <w:rsid w:val="00BE2922"/>
    <w:rsid w:val="00BE3641"/>
    <w:rsid w:val="00BE43A9"/>
    <w:rsid w:val="00BF2D3E"/>
    <w:rsid w:val="00BF6E90"/>
    <w:rsid w:val="00C01AA2"/>
    <w:rsid w:val="00C045D6"/>
    <w:rsid w:val="00C07FCA"/>
    <w:rsid w:val="00C13247"/>
    <w:rsid w:val="00C25CBC"/>
    <w:rsid w:val="00C30F24"/>
    <w:rsid w:val="00C3483D"/>
    <w:rsid w:val="00C46A5F"/>
    <w:rsid w:val="00C46BBA"/>
    <w:rsid w:val="00C5230C"/>
    <w:rsid w:val="00C52720"/>
    <w:rsid w:val="00C564EB"/>
    <w:rsid w:val="00C60E1D"/>
    <w:rsid w:val="00C649E9"/>
    <w:rsid w:val="00C7457D"/>
    <w:rsid w:val="00C77BFA"/>
    <w:rsid w:val="00C80B2E"/>
    <w:rsid w:val="00C868D9"/>
    <w:rsid w:val="00C91F28"/>
    <w:rsid w:val="00C938C9"/>
    <w:rsid w:val="00C9682D"/>
    <w:rsid w:val="00C97423"/>
    <w:rsid w:val="00CB31EB"/>
    <w:rsid w:val="00CB43D4"/>
    <w:rsid w:val="00CD0F08"/>
    <w:rsid w:val="00CE48C4"/>
    <w:rsid w:val="00CE7BA6"/>
    <w:rsid w:val="00CF0070"/>
    <w:rsid w:val="00CF0D8B"/>
    <w:rsid w:val="00CF2D92"/>
    <w:rsid w:val="00D00FF4"/>
    <w:rsid w:val="00D02542"/>
    <w:rsid w:val="00D04ACA"/>
    <w:rsid w:val="00D12D6B"/>
    <w:rsid w:val="00D15B0C"/>
    <w:rsid w:val="00D15C85"/>
    <w:rsid w:val="00D17A42"/>
    <w:rsid w:val="00D2484D"/>
    <w:rsid w:val="00D3108C"/>
    <w:rsid w:val="00D318E6"/>
    <w:rsid w:val="00D44B34"/>
    <w:rsid w:val="00D466FE"/>
    <w:rsid w:val="00D506E2"/>
    <w:rsid w:val="00D5076D"/>
    <w:rsid w:val="00D515EE"/>
    <w:rsid w:val="00D519EC"/>
    <w:rsid w:val="00D57232"/>
    <w:rsid w:val="00D63B25"/>
    <w:rsid w:val="00D63B8A"/>
    <w:rsid w:val="00D6409E"/>
    <w:rsid w:val="00D7193C"/>
    <w:rsid w:val="00D71BA6"/>
    <w:rsid w:val="00D74963"/>
    <w:rsid w:val="00D80441"/>
    <w:rsid w:val="00D8760C"/>
    <w:rsid w:val="00D96632"/>
    <w:rsid w:val="00DA1D69"/>
    <w:rsid w:val="00DA68AD"/>
    <w:rsid w:val="00DB1F30"/>
    <w:rsid w:val="00DB586F"/>
    <w:rsid w:val="00DB6B4A"/>
    <w:rsid w:val="00DC0DF7"/>
    <w:rsid w:val="00DC4DBF"/>
    <w:rsid w:val="00DC69E2"/>
    <w:rsid w:val="00DE0EF1"/>
    <w:rsid w:val="00DE437E"/>
    <w:rsid w:val="00DF05D9"/>
    <w:rsid w:val="00DF2A81"/>
    <w:rsid w:val="00E000DE"/>
    <w:rsid w:val="00E02DCD"/>
    <w:rsid w:val="00E06768"/>
    <w:rsid w:val="00E103CB"/>
    <w:rsid w:val="00E13B19"/>
    <w:rsid w:val="00E17AA1"/>
    <w:rsid w:val="00E2133A"/>
    <w:rsid w:val="00E33530"/>
    <w:rsid w:val="00E3576E"/>
    <w:rsid w:val="00E4483B"/>
    <w:rsid w:val="00E46388"/>
    <w:rsid w:val="00E4704E"/>
    <w:rsid w:val="00E50452"/>
    <w:rsid w:val="00E548A3"/>
    <w:rsid w:val="00E56686"/>
    <w:rsid w:val="00E630AC"/>
    <w:rsid w:val="00E759BA"/>
    <w:rsid w:val="00E75D43"/>
    <w:rsid w:val="00E75D67"/>
    <w:rsid w:val="00E76EBA"/>
    <w:rsid w:val="00E837B9"/>
    <w:rsid w:val="00E91E08"/>
    <w:rsid w:val="00E924AA"/>
    <w:rsid w:val="00E95DCD"/>
    <w:rsid w:val="00EA5379"/>
    <w:rsid w:val="00EA6B5B"/>
    <w:rsid w:val="00EB36CC"/>
    <w:rsid w:val="00EB6263"/>
    <w:rsid w:val="00EC45DE"/>
    <w:rsid w:val="00EC6DF6"/>
    <w:rsid w:val="00EC73BB"/>
    <w:rsid w:val="00ED0A11"/>
    <w:rsid w:val="00EE494B"/>
    <w:rsid w:val="00EF26D6"/>
    <w:rsid w:val="00EF356D"/>
    <w:rsid w:val="00EF3CD7"/>
    <w:rsid w:val="00EF53D0"/>
    <w:rsid w:val="00EF676F"/>
    <w:rsid w:val="00F031D1"/>
    <w:rsid w:val="00F0742E"/>
    <w:rsid w:val="00F07677"/>
    <w:rsid w:val="00F13079"/>
    <w:rsid w:val="00F16865"/>
    <w:rsid w:val="00F16FB4"/>
    <w:rsid w:val="00F216F5"/>
    <w:rsid w:val="00F25640"/>
    <w:rsid w:val="00F26559"/>
    <w:rsid w:val="00F2752B"/>
    <w:rsid w:val="00F27A5C"/>
    <w:rsid w:val="00F36E8B"/>
    <w:rsid w:val="00F40444"/>
    <w:rsid w:val="00F43A53"/>
    <w:rsid w:val="00F5294C"/>
    <w:rsid w:val="00F60F35"/>
    <w:rsid w:val="00F619EF"/>
    <w:rsid w:val="00F63BB7"/>
    <w:rsid w:val="00F66FCA"/>
    <w:rsid w:val="00F70E40"/>
    <w:rsid w:val="00F723C3"/>
    <w:rsid w:val="00F73B22"/>
    <w:rsid w:val="00F750F4"/>
    <w:rsid w:val="00F77380"/>
    <w:rsid w:val="00F77490"/>
    <w:rsid w:val="00F823F6"/>
    <w:rsid w:val="00F96376"/>
    <w:rsid w:val="00F966E2"/>
    <w:rsid w:val="00F975EE"/>
    <w:rsid w:val="00FA0536"/>
    <w:rsid w:val="00FA14AE"/>
    <w:rsid w:val="00FB07D6"/>
    <w:rsid w:val="00FB0BC6"/>
    <w:rsid w:val="00FB0ED9"/>
    <w:rsid w:val="00FB13B9"/>
    <w:rsid w:val="00FB1FEF"/>
    <w:rsid w:val="00FB31F2"/>
    <w:rsid w:val="00FB5726"/>
    <w:rsid w:val="00FC3840"/>
    <w:rsid w:val="00FD2908"/>
    <w:rsid w:val="00FE0C35"/>
    <w:rsid w:val="00FE1E83"/>
    <w:rsid w:val="00FE3CDE"/>
    <w:rsid w:val="00FF2155"/>
    <w:rsid w:val="00FF29B7"/>
    <w:rsid w:val="00FF29CC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C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B0C"/>
  </w:style>
  <w:style w:type="character" w:customStyle="1" w:styleId="WW8Num1z0">
    <w:name w:val="WW8Num1z0"/>
    <w:rsid w:val="00D15B0C"/>
    <w:rPr>
      <w:rFonts w:ascii="Symbol" w:eastAsia="Times New Roman" w:hAnsi="Symbol" w:cs="Times New Roman"/>
    </w:rPr>
  </w:style>
  <w:style w:type="character" w:customStyle="1" w:styleId="WW8Num1z1">
    <w:name w:val="WW8Num1z1"/>
    <w:rsid w:val="00D15B0C"/>
    <w:rPr>
      <w:rFonts w:ascii="Courier New" w:hAnsi="Courier New" w:cs="Courier New"/>
    </w:rPr>
  </w:style>
  <w:style w:type="character" w:customStyle="1" w:styleId="WW8Num1z2">
    <w:name w:val="WW8Num1z2"/>
    <w:rsid w:val="00D15B0C"/>
    <w:rPr>
      <w:rFonts w:ascii="Wingdings" w:hAnsi="Wingdings"/>
    </w:rPr>
  </w:style>
  <w:style w:type="character" w:customStyle="1" w:styleId="WW8Num1z3">
    <w:name w:val="WW8Num1z3"/>
    <w:rsid w:val="00D15B0C"/>
    <w:rPr>
      <w:rFonts w:ascii="Symbol" w:hAnsi="Symbol"/>
    </w:rPr>
  </w:style>
  <w:style w:type="character" w:customStyle="1" w:styleId="1">
    <w:name w:val="Основной шрифт абзаца1"/>
    <w:rsid w:val="00D15B0C"/>
  </w:style>
  <w:style w:type="character" w:styleId="a3">
    <w:name w:val="page number"/>
    <w:basedOn w:val="1"/>
    <w:rsid w:val="00D15B0C"/>
  </w:style>
  <w:style w:type="paragraph" w:customStyle="1" w:styleId="a4">
    <w:name w:val="Заголовок"/>
    <w:basedOn w:val="a"/>
    <w:next w:val="a5"/>
    <w:rsid w:val="00D15B0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rsid w:val="00D15B0C"/>
    <w:pPr>
      <w:spacing w:after="120"/>
    </w:pPr>
  </w:style>
  <w:style w:type="paragraph" w:styleId="a6">
    <w:name w:val="List"/>
    <w:basedOn w:val="a5"/>
    <w:rsid w:val="00D15B0C"/>
    <w:rPr>
      <w:rFonts w:cs="Lohit Hindi"/>
    </w:rPr>
  </w:style>
  <w:style w:type="paragraph" w:customStyle="1" w:styleId="10">
    <w:name w:val="Название1"/>
    <w:basedOn w:val="a"/>
    <w:rsid w:val="00D15B0C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D15B0C"/>
    <w:pPr>
      <w:suppressLineNumbers/>
    </w:pPr>
    <w:rPr>
      <w:rFonts w:cs="Lohit Hindi"/>
    </w:rPr>
  </w:style>
  <w:style w:type="paragraph" w:customStyle="1" w:styleId="a7">
    <w:name w:val="Готовый"/>
    <w:basedOn w:val="a"/>
    <w:rsid w:val="00D15B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ru-RU"/>
    </w:rPr>
  </w:style>
  <w:style w:type="paragraph" w:styleId="a8">
    <w:name w:val="header"/>
    <w:basedOn w:val="a"/>
    <w:rsid w:val="00D15B0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15B0C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15B0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D15B0C"/>
    <w:pPr>
      <w:suppressLineNumbers/>
    </w:pPr>
  </w:style>
  <w:style w:type="paragraph" w:customStyle="1" w:styleId="ac">
    <w:name w:val="Заголовок таблицы"/>
    <w:basedOn w:val="ab"/>
    <w:rsid w:val="00D15B0C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15B0C"/>
  </w:style>
  <w:style w:type="paragraph" w:styleId="ae">
    <w:name w:val="No Spacing"/>
    <w:uiPriority w:val="1"/>
    <w:qFormat/>
    <w:rsid w:val="006036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C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B0C"/>
  </w:style>
  <w:style w:type="character" w:customStyle="1" w:styleId="WW8Num1z0">
    <w:name w:val="WW8Num1z0"/>
    <w:rsid w:val="00D15B0C"/>
    <w:rPr>
      <w:rFonts w:ascii="Symbol" w:eastAsia="Times New Roman" w:hAnsi="Symbol" w:cs="Times New Roman"/>
    </w:rPr>
  </w:style>
  <w:style w:type="character" w:customStyle="1" w:styleId="WW8Num1z1">
    <w:name w:val="WW8Num1z1"/>
    <w:rsid w:val="00D15B0C"/>
    <w:rPr>
      <w:rFonts w:ascii="Courier New" w:hAnsi="Courier New" w:cs="Courier New"/>
    </w:rPr>
  </w:style>
  <w:style w:type="character" w:customStyle="1" w:styleId="WW8Num1z2">
    <w:name w:val="WW8Num1z2"/>
    <w:rsid w:val="00D15B0C"/>
    <w:rPr>
      <w:rFonts w:ascii="Wingdings" w:hAnsi="Wingdings"/>
    </w:rPr>
  </w:style>
  <w:style w:type="character" w:customStyle="1" w:styleId="WW8Num1z3">
    <w:name w:val="WW8Num1z3"/>
    <w:rsid w:val="00D15B0C"/>
    <w:rPr>
      <w:rFonts w:ascii="Symbol" w:hAnsi="Symbol"/>
    </w:rPr>
  </w:style>
  <w:style w:type="character" w:customStyle="1" w:styleId="1">
    <w:name w:val="Основной шрифт абзаца1"/>
    <w:rsid w:val="00D15B0C"/>
  </w:style>
  <w:style w:type="character" w:styleId="a3">
    <w:name w:val="page number"/>
    <w:basedOn w:val="1"/>
    <w:rsid w:val="00D15B0C"/>
  </w:style>
  <w:style w:type="paragraph" w:customStyle="1" w:styleId="a4">
    <w:name w:val="Заголовок"/>
    <w:basedOn w:val="a"/>
    <w:next w:val="a5"/>
    <w:rsid w:val="00D15B0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rsid w:val="00D15B0C"/>
    <w:pPr>
      <w:spacing w:after="120"/>
    </w:pPr>
  </w:style>
  <w:style w:type="paragraph" w:styleId="a6">
    <w:name w:val="List"/>
    <w:basedOn w:val="a5"/>
    <w:rsid w:val="00D15B0C"/>
    <w:rPr>
      <w:rFonts w:cs="Lohit Hindi"/>
    </w:rPr>
  </w:style>
  <w:style w:type="paragraph" w:customStyle="1" w:styleId="10">
    <w:name w:val="Название1"/>
    <w:basedOn w:val="a"/>
    <w:rsid w:val="00D15B0C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D15B0C"/>
    <w:pPr>
      <w:suppressLineNumbers/>
    </w:pPr>
    <w:rPr>
      <w:rFonts w:cs="Lohit Hindi"/>
    </w:rPr>
  </w:style>
  <w:style w:type="paragraph" w:customStyle="1" w:styleId="a7">
    <w:name w:val="Готовый"/>
    <w:basedOn w:val="a"/>
    <w:rsid w:val="00D15B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ru-RU"/>
    </w:rPr>
  </w:style>
  <w:style w:type="paragraph" w:styleId="a8">
    <w:name w:val="header"/>
    <w:basedOn w:val="a"/>
    <w:rsid w:val="00D15B0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15B0C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15B0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D15B0C"/>
    <w:pPr>
      <w:suppressLineNumbers/>
    </w:pPr>
  </w:style>
  <w:style w:type="paragraph" w:customStyle="1" w:styleId="ac">
    <w:name w:val="Заголовок таблицы"/>
    <w:basedOn w:val="ab"/>
    <w:rsid w:val="00D15B0C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15B0C"/>
  </w:style>
  <w:style w:type="paragraph" w:styleId="ae">
    <w:name w:val="No Spacing"/>
    <w:uiPriority w:val="1"/>
    <w:qFormat/>
    <w:rsid w:val="00603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CC64-880A-4703-B566-C2F2B56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17688</Words>
  <Characters>10083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</vt:lpstr>
    </vt:vector>
  </TitlesOfParts>
  <Company>Grizli777</Company>
  <LinksUpToDate>false</LinksUpToDate>
  <CharactersWithSpaces>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</dc:title>
  <dc:creator>user05</dc:creator>
  <cp:lastModifiedBy>admin</cp:lastModifiedBy>
  <cp:revision>2</cp:revision>
  <cp:lastPrinted>2014-02-24T10:22:00Z</cp:lastPrinted>
  <dcterms:created xsi:type="dcterms:W3CDTF">2018-01-24T15:11:00Z</dcterms:created>
  <dcterms:modified xsi:type="dcterms:W3CDTF">2018-01-24T15:11:00Z</dcterms:modified>
</cp:coreProperties>
</file>